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eastAsia="zh-CN"/>
        </w:rPr>
        <w:t>附件</w:t>
      </w:r>
      <w:r>
        <w:rPr>
          <w:rFonts w:hint="eastAsia" w:ascii="微软雅黑" w:hAnsi="微软雅黑" w:eastAsia="微软雅黑" w:cs="微软雅黑"/>
          <w:b/>
          <w:bCs/>
          <w:sz w:val="24"/>
          <w:szCs w:val="24"/>
          <w:lang w:val="en-US" w:eastAsia="zh-CN"/>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uto"/>
        <w:ind w:left="0" w:right="0" w:firstLine="0"/>
        <w:jc w:val="center"/>
        <w:rPr>
          <w:rFonts w:hint="eastAsia" w:cs="宋体"/>
          <w:b/>
          <w:i w:val="0"/>
          <w:caps w:val="0"/>
          <w:color w:val="333333"/>
          <w:spacing w:val="8"/>
          <w:sz w:val="32"/>
          <w:szCs w:val="32"/>
          <w:shd w:val="clear" w:fill="FFFFFF"/>
          <w:lang w:eastAsia="zh-CN"/>
        </w:rPr>
      </w:pPr>
      <w:r>
        <w:rPr>
          <w:rFonts w:hint="eastAsia" w:ascii="宋体" w:hAnsi="宋体" w:eastAsia="宋体" w:cs="宋体"/>
          <w:b/>
          <w:i w:val="0"/>
          <w:caps w:val="0"/>
          <w:color w:val="333333"/>
          <w:spacing w:val="8"/>
          <w:sz w:val="32"/>
          <w:szCs w:val="32"/>
          <w:shd w:val="clear" w:fill="FFFFFF"/>
        </w:rPr>
        <w:t>第十</w:t>
      </w:r>
      <w:r>
        <w:rPr>
          <w:rFonts w:hint="eastAsia" w:cs="宋体"/>
          <w:b/>
          <w:i w:val="0"/>
          <w:caps w:val="0"/>
          <w:color w:val="333333"/>
          <w:spacing w:val="8"/>
          <w:sz w:val="32"/>
          <w:szCs w:val="32"/>
          <w:shd w:val="clear" w:fill="FFFFFF"/>
          <w:lang w:val="en-US" w:eastAsia="zh-CN"/>
        </w:rPr>
        <w:t>四</w:t>
      </w:r>
      <w:r>
        <w:rPr>
          <w:rFonts w:hint="eastAsia" w:ascii="宋体" w:hAnsi="宋体" w:eastAsia="宋体" w:cs="宋体"/>
          <w:b/>
          <w:i w:val="0"/>
          <w:caps w:val="0"/>
          <w:color w:val="333333"/>
          <w:spacing w:val="8"/>
          <w:sz w:val="32"/>
          <w:szCs w:val="32"/>
          <w:shd w:val="clear" w:fill="FFFFFF"/>
        </w:rPr>
        <w:t>届中国音乐金钟奖</w:t>
      </w:r>
      <w:r>
        <w:rPr>
          <w:rFonts w:hint="eastAsia" w:cs="宋体"/>
          <w:b/>
          <w:i w:val="0"/>
          <w:caps w:val="0"/>
          <w:color w:val="333333"/>
          <w:spacing w:val="8"/>
          <w:sz w:val="32"/>
          <w:szCs w:val="32"/>
          <w:shd w:val="clear" w:fill="FFFFFF"/>
          <w:lang w:val="en-US" w:eastAsia="zh-CN"/>
        </w:rPr>
        <w:t>声乐</w:t>
      </w:r>
      <w:r>
        <w:rPr>
          <w:rFonts w:hint="eastAsia" w:ascii="宋体" w:hAnsi="宋体" w:eastAsia="宋体" w:cs="宋体"/>
          <w:b/>
          <w:i w:val="0"/>
          <w:caps w:val="0"/>
          <w:color w:val="333333"/>
          <w:spacing w:val="8"/>
          <w:sz w:val="32"/>
          <w:szCs w:val="32"/>
          <w:shd w:val="clear" w:fill="FFFFFF"/>
        </w:rPr>
        <w:t>比赛</w:t>
      </w:r>
      <w:r>
        <w:rPr>
          <w:rFonts w:hint="eastAsia" w:cs="宋体"/>
          <w:b/>
          <w:i w:val="0"/>
          <w:caps w:val="0"/>
          <w:color w:val="333333"/>
          <w:spacing w:val="8"/>
          <w:sz w:val="32"/>
          <w:szCs w:val="32"/>
          <w:shd w:val="clear" w:fill="FFFFFF"/>
          <w:lang w:eastAsia="zh-CN"/>
        </w:rPr>
        <w:t>四川选拔赛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uto"/>
        <w:ind w:left="0" w:right="0" w:firstLine="0"/>
        <w:jc w:val="center"/>
        <w:rPr>
          <w:rFonts w:hint="eastAsia" w:ascii="宋体" w:hAnsi="宋体" w:eastAsia="宋体" w:cs="宋体"/>
          <w:b/>
          <w:i w:val="0"/>
          <w:caps w:val="0"/>
          <w:color w:val="333333"/>
          <w:spacing w:val="8"/>
          <w:sz w:val="32"/>
          <w:szCs w:val="32"/>
        </w:rPr>
      </w:pPr>
      <w:r>
        <w:rPr>
          <w:rFonts w:hint="eastAsia" w:ascii="宋体" w:hAnsi="宋体" w:eastAsia="宋体" w:cs="宋体"/>
          <w:b/>
          <w:i w:val="0"/>
          <w:caps w:val="0"/>
          <w:color w:val="333333"/>
          <w:spacing w:val="8"/>
          <w:sz w:val="32"/>
          <w:szCs w:val="32"/>
          <w:shd w:val="clear" w:fill="FFFFFF"/>
        </w:rPr>
        <w:t>赛事安排及评选细则</w:t>
      </w:r>
    </w:p>
    <w:p>
      <w:pPr>
        <w:ind w:firstLine="3012" w:firstLineChars="1000"/>
        <w:jc w:val="both"/>
        <w:rPr>
          <w:rFonts w:hint="eastAsia" w:ascii="宋体" w:hAnsi="宋体" w:eastAsia="宋体" w:cs="宋体"/>
          <w:b/>
          <w:bCs/>
          <w:sz w:val="30"/>
          <w:szCs w:val="30"/>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12" w:firstLineChars="200"/>
        <w:jc w:val="both"/>
        <w:rPr>
          <w:rFonts w:hint="eastAsia" w:ascii="仿宋" w:hAnsi="仿宋" w:eastAsia="仿宋" w:cs="仿宋"/>
          <w:b/>
          <w:bCs/>
          <w:sz w:val="24"/>
          <w:szCs w:val="24"/>
          <w:lang w:eastAsia="zh-CN"/>
        </w:rPr>
      </w:pPr>
      <w:r>
        <w:rPr>
          <w:rFonts w:hint="eastAsia" w:ascii="仿宋" w:hAnsi="仿宋" w:eastAsia="仿宋" w:cs="仿宋"/>
          <w:b w:val="0"/>
          <w:i w:val="0"/>
          <w:caps w:val="0"/>
          <w:color w:val="000000"/>
          <w:spacing w:val="8"/>
          <w:sz w:val="24"/>
          <w:szCs w:val="24"/>
          <w:shd w:val="clear" w:fill="FFFFFF"/>
        </w:rPr>
        <w:t>中国音乐金钟奖</w:t>
      </w:r>
      <w:r>
        <w:rPr>
          <w:rFonts w:hint="eastAsia" w:ascii="仿宋" w:hAnsi="仿宋" w:eastAsia="仿宋" w:cs="仿宋"/>
          <w:b w:val="0"/>
          <w:i w:val="0"/>
          <w:caps w:val="0"/>
          <w:color w:val="000000"/>
          <w:spacing w:val="8"/>
          <w:sz w:val="24"/>
          <w:szCs w:val="24"/>
          <w:shd w:val="clear" w:fill="FFFFFF"/>
          <w:lang w:eastAsia="zh-CN"/>
        </w:rPr>
        <w:t>声乐</w:t>
      </w:r>
      <w:r>
        <w:rPr>
          <w:rFonts w:hint="eastAsia" w:ascii="仿宋" w:hAnsi="仿宋" w:eastAsia="仿宋" w:cs="仿宋"/>
          <w:b w:val="0"/>
          <w:i w:val="0"/>
          <w:caps w:val="0"/>
          <w:color w:val="000000"/>
          <w:spacing w:val="8"/>
          <w:sz w:val="24"/>
          <w:szCs w:val="24"/>
          <w:shd w:val="clear" w:fill="FFFFFF"/>
        </w:rPr>
        <w:t>比赛的设立，旨在推动我国</w:t>
      </w:r>
      <w:r>
        <w:rPr>
          <w:rFonts w:hint="eastAsia" w:ascii="仿宋" w:hAnsi="仿宋" w:eastAsia="仿宋" w:cs="仿宋"/>
          <w:b w:val="0"/>
          <w:i w:val="0"/>
          <w:caps w:val="0"/>
          <w:color w:val="000000"/>
          <w:spacing w:val="8"/>
          <w:sz w:val="24"/>
          <w:szCs w:val="24"/>
          <w:shd w:val="clear" w:fill="FFFFFF"/>
          <w:lang w:eastAsia="zh-CN"/>
        </w:rPr>
        <w:t>声乐</w:t>
      </w:r>
      <w:r>
        <w:rPr>
          <w:rFonts w:hint="eastAsia" w:ascii="仿宋" w:hAnsi="仿宋" w:eastAsia="仿宋" w:cs="仿宋"/>
          <w:b w:val="0"/>
          <w:i w:val="0"/>
          <w:caps w:val="0"/>
          <w:color w:val="000000"/>
          <w:spacing w:val="8"/>
          <w:sz w:val="24"/>
          <w:szCs w:val="24"/>
          <w:shd w:val="clear" w:fill="FFFFFF"/>
        </w:rPr>
        <w:t>艺术的发展，促进</w:t>
      </w:r>
      <w:r>
        <w:rPr>
          <w:rFonts w:hint="eastAsia" w:ascii="仿宋" w:hAnsi="仿宋" w:eastAsia="仿宋" w:cs="仿宋"/>
          <w:b w:val="0"/>
          <w:i w:val="0"/>
          <w:caps w:val="0"/>
          <w:color w:val="000000"/>
          <w:spacing w:val="8"/>
          <w:sz w:val="24"/>
          <w:szCs w:val="24"/>
          <w:shd w:val="clear" w:fill="FFFFFF"/>
          <w:lang w:eastAsia="zh-CN"/>
        </w:rPr>
        <w:t>声乐表演</w:t>
      </w:r>
      <w:r>
        <w:rPr>
          <w:rFonts w:hint="eastAsia" w:ascii="仿宋" w:hAnsi="仿宋" w:eastAsia="仿宋" w:cs="仿宋"/>
          <w:b w:val="0"/>
          <w:i w:val="0"/>
          <w:caps w:val="0"/>
          <w:color w:val="000000"/>
          <w:spacing w:val="8"/>
          <w:sz w:val="24"/>
          <w:szCs w:val="24"/>
          <w:shd w:val="clear" w:fill="FFFFFF"/>
        </w:rPr>
        <w:t>人才的成长，通过比赛的方式，遴选出成绩优秀的青年</w:t>
      </w:r>
      <w:r>
        <w:rPr>
          <w:rFonts w:hint="eastAsia" w:ascii="仿宋" w:hAnsi="仿宋" w:eastAsia="仿宋" w:cs="仿宋"/>
          <w:b w:val="0"/>
          <w:i w:val="0"/>
          <w:caps w:val="0"/>
          <w:color w:val="000000"/>
          <w:spacing w:val="8"/>
          <w:sz w:val="24"/>
          <w:szCs w:val="24"/>
          <w:shd w:val="clear" w:fill="FFFFFF"/>
          <w:lang w:eastAsia="zh-CN"/>
        </w:rPr>
        <w:t>声乐表演</w:t>
      </w:r>
      <w:r>
        <w:rPr>
          <w:rFonts w:hint="eastAsia" w:ascii="仿宋" w:hAnsi="仿宋" w:eastAsia="仿宋" w:cs="仿宋"/>
          <w:b w:val="0"/>
          <w:i w:val="0"/>
          <w:caps w:val="0"/>
          <w:color w:val="000000"/>
          <w:spacing w:val="8"/>
          <w:sz w:val="24"/>
          <w:szCs w:val="24"/>
          <w:shd w:val="clear" w:fill="FFFFFF"/>
        </w:rPr>
        <w:t>者，对其进行表彰和奖掖。</w:t>
      </w:r>
      <w:r>
        <w:rPr>
          <w:rFonts w:hint="eastAsia" w:ascii="仿宋" w:hAnsi="仿宋" w:eastAsia="仿宋" w:cs="仿宋"/>
          <w:b w:val="0"/>
          <w:i w:val="0"/>
          <w:caps w:val="0"/>
          <w:color w:val="000000"/>
          <w:spacing w:val="8"/>
          <w:sz w:val="24"/>
          <w:szCs w:val="24"/>
          <w:shd w:val="clear" w:fill="FFFFFF"/>
          <w:lang w:val="en-US" w:eastAsia="zh-CN"/>
        </w:rPr>
        <w:t>比赛将按声乐（美声）和声乐（民族）两个组别进行。</w:t>
      </w:r>
    </w:p>
    <w:p>
      <w:pPr>
        <w:jc w:val="left"/>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一、</w:t>
      </w:r>
      <w:r>
        <w:rPr>
          <w:rFonts w:hint="eastAsia" w:ascii="仿宋" w:hAnsi="仿宋" w:eastAsia="仿宋" w:cs="仿宋"/>
          <w:b/>
          <w:bCs/>
          <w:color w:val="000000" w:themeColor="text1"/>
          <w:sz w:val="24"/>
          <w:szCs w:val="24"/>
          <w14:textFill>
            <w14:solidFill>
              <w14:schemeClr w14:val="tx1"/>
            </w14:solidFill>
          </w14:textFill>
        </w:rPr>
        <w:t>参赛对象</w:t>
      </w:r>
    </w:p>
    <w:p>
      <w:pPr>
        <w:keepNext w:val="0"/>
        <w:keepLines w:val="0"/>
        <w:pageBreakBefore w:val="0"/>
        <w:widowControl w:val="0"/>
        <w:tabs>
          <w:tab w:val="center" w:pos="4153"/>
        </w:tabs>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参赛选手为18-3</w:t>
      </w:r>
      <w:r>
        <w:rPr>
          <w:rFonts w:hint="eastAsia" w:ascii="仿宋" w:hAnsi="仿宋" w:eastAsia="仿宋" w:cs="仿宋"/>
          <w:sz w:val="24"/>
          <w:szCs w:val="24"/>
          <w:lang w:val="en-US" w:eastAsia="zh-CN"/>
        </w:rPr>
        <w:t>6</w:t>
      </w:r>
      <w:r>
        <w:rPr>
          <w:rFonts w:hint="eastAsia" w:ascii="仿宋" w:hAnsi="仿宋" w:eastAsia="仿宋" w:cs="仿宋"/>
          <w:sz w:val="24"/>
          <w:szCs w:val="24"/>
        </w:rPr>
        <w:t>周岁(198</w:t>
      </w:r>
      <w:r>
        <w:rPr>
          <w:rFonts w:hint="eastAsia" w:ascii="仿宋" w:hAnsi="仿宋" w:eastAsia="仿宋" w:cs="仿宋"/>
          <w:sz w:val="24"/>
          <w:szCs w:val="24"/>
          <w:lang w:val="en-US" w:eastAsia="zh-CN"/>
        </w:rPr>
        <w:t>7</w:t>
      </w:r>
      <w:r>
        <w:rPr>
          <w:rFonts w:hint="eastAsia" w:ascii="仿宋" w:hAnsi="仿宋" w:eastAsia="仿宋" w:cs="仿宋"/>
          <w:sz w:val="24"/>
          <w:szCs w:val="24"/>
        </w:rPr>
        <w:t>年1月1日至20</w:t>
      </w:r>
      <w:r>
        <w:rPr>
          <w:rFonts w:hint="eastAsia" w:ascii="仿宋" w:hAnsi="仿宋" w:eastAsia="仿宋" w:cs="仿宋"/>
          <w:sz w:val="24"/>
          <w:szCs w:val="24"/>
          <w:lang w:val="en-US" w:eastAsia="zh-CN"/>
        </w:rPr>
        <w:t>05</w:t>
      </w:r>
      <w:r>
        <w:rPr>
          <w:rFonts w:hint="eastAsia" w:ascii="仿宋" w:hAnsi="仿宋" w:eastAsia="仿宋" w:cs="仿宋"/>
          <w:sz w:val="24"/>
          <w:szCs w:val="24"/>
        </w:rPr>
        <w:t>年12月31日之间出生)</w:t>
      </w:r>
      <w:r>
        <w:rPr>
          <w:rFonts w:hint="eastAsia" w:ascii="仿宋" w:hAnsi="仿宋" w:eastAsia="仿宋" w:cs="仿宋"/>
          <w:sz w:val="24"/>
          <w:szCs w:val="24"/>
          <w:lang w:val="en-US" w:eastAsia="zh-CN"/>
        </w:rPr>
        <w:t>的在川工作学习或异地的川籍选手均可报名。</w:t>
      </w:r>
    </w:p>
    <w:p>
      <w:pPr>
        <w:keepNext w:val="0"/>
        <w:keepLines w:val="0"/>
        <w:pageBreakBefore w:val="0"/>
        <w:widowControl w:val="0"/>
        <w:tabs>
          <w:tab w:val="center" w:pos="4153"/>
        </w:tabs>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曾获得</w:t>
      </w:r>
      <w:r>
        <w:rPr>
          <w:rFonts w:hint="eastAsia" w:ascii="仿宋" w:hAnsi="仿宋" w:eastAsia="仿宋" w:cs="仿宋"/>
          <w:sz w:val="24"/>
          <w:szCs w:val="24"/>
          <w:highlight w:val="none"/>
        </w:rPr>
        <w:t>第</w:t>
      </w:r>
      <w:r>
        <w:rPr>
          <w:rFonts w:hint="eastAsia" w:ascii="仿宋" w:hAnsi="仿宋" w:eastAsia="仿宋" w:cs="仿宋"/>
          <w:sz w:val="24"/>
          <w:szCs w:val="24"/>
          <w:highlight w:val="none"/>
          <w:lang w:eastAsia="zh-CN"/>
        </w:rPr>
        <w:t>十三届</w:t>
      </w:r>
      <w:r>
        <w:rPr>
          <w:rFonts w:hint="eastAsia" w:ascii="仿宋" w:hAnsi="仿宋" w:eastAsia="仿宋" w:cs="仿宋"/>
          <w:sz w:val="24"/>
          <w:szCs w:val="24"/>
          <w:highlight w:val="none"/>
        </w:rPr>
        <w:t>中国音乐金钟奖声乐比赛</w:t>
      </w:r>
      <w:r>
        <w:rPr>
          <w:rFonts w:hint="eastAsia" w:ascii="仿宋" w:hAnsi="仿宋" w:eastAsia="仿宋" w:cs="仿宋"/>
          <w:sz w:val="24"/>
          <w:szCs w:val="24"/>
          <w:highlight w:val="none"/>
          <w:lang w:eastAsia="zh-CN"/>
        </w:rPr>
        <w:t>四川</w:t>
      </w:r>
      <w:r>
        <w:rPr>
          <w:rFonts w:hint="eastAsia" w:ascii="仿宋" w:hAnsi="仿宋" w:eastAsia="仿宋" w:cs="仿宋"/>
          <w:sz w:val="24"/>
          <w:szCs w:val="24"/>
          <w:highlight w:val="none"/>
        </w:rPr>
        <w:t>选拔赛</w:t>
      </w:r>
      <w:r>
        <w:rPr>
          <w:rFonts w:hint="eastAsia" w:ascii="仿宋" w:hAnsi="仿宋" w:eastAsia="仿宋" w:cs="仿宋"/>
          <w:sz w:val="24"/>
          <w:szCs w:val="24"/>
          <w:highlight w:val="none"/>
          <w:lang w:eastAsia="zh-CN"/>
        </w:rPr>
        <w:t>铜奖以上的获得者直接进入复赛，报名时请出示获奖证书原件和提交获奖证书复印件一份作资格审核备案。</w:t>
      </w:r>
    </w:p>
    <w:p>
      <w:pPr>
        <w:keepNext w:val="0"/>
        <w:keepLines w:val="0"/>
        <w:pageBreakBefore w:val="0"/>
        <w:widowControl w:val="0"/>
        <w:tabs>
          <w:tab w:val="center" w:pos="4153"/>
        </w:tabs>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曾获得第十三届中国音乐金钟奖声乐比赛进入决赛的选手，及曾获得第十三届中国音乐金钟奖声乐比赛四川选拔赛一等奖的选手直接进入决赛，报名时请出示获奖证书原件和提交获奖证书复印件一份作资格审核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二、</w:t>
      </w:r>
      <w:r>
        <w:rPr>
          <w:rFonts w:hint="eastAsia" w:ascii="仿宋" w:hAnsi="仿宋" w:eastAsia="仿宋" w:cs="仿宋"/>
          <w:b/>
          <w:bCs/>
          <w:color w:val="000000" w:themeColor="text1"/>
          <w:sz w:val="24"/>
          <w:szCs w:val="24"/>
          <w14:textFill>
            <w14:solidFill>
              <w14:schemeClr w14:val="tx1"/>
            </w14:solidFill>
          </w14:textFill>
        </w:rPr>
        <w:t>赛</w:t>
      </w:r>
      <w:r>
        <w:rPr>
          <w:rFonts w:hint="eastAsia" w:ascii="仿宋" w:hAnsi="仿宋" w:eastAsia="仿宋" w:cs="仿宋"/>
          <w:b/>
          <w:bCs/>
          <w:color w:val="000000" w:themeColor="text1"/>
          <w:sz w:val="24"/>
          <w:szCs w:val="24"/>
          <w:lang w:eastAsia="zh-CN"/>
          <w14:textFill>
            <w14:solidFill>
              <w14:schemeClr w14:val="tx1"/>
            </w14:solidFill>
          </w14:textFill>
        </w:rPr>
        <w:t>事</w:t>
      </w:r>
      <w:r>
        <w:rPr>
          <w:rFonts w:hint="eastAsia" w:ascii="仿宋" w:hAnsi="仿宋" w:eastAsia="仿宋" w:cs="仿宋"/>
          <w:b/>
          <w:bCs/>
          <w:color w:val="000000" w:themeColor="text1"/>
          <w:sz w:val="24"/>
          <w:szCs w:val="24"/>
          <w14:textFill>
            <w14:solidFill>
              <w14:schemeClr w14:val="tx1"/>
            </w14:solidFill>
          </w14:textFill>
        </w:rPr>
        <w:t>安排</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四川</w:t>
      </w:r>
      <w:r>
        <w:rPr>
          <w:rFonts w:hint="eastAsia" w:ascii="仿宋" w:hAnsi="仿宋" w:eastAsia="仿宋" w:cs="仿宋"/>
          <w:sz w:val="24"/>
          <w:szCs w:val="24"/>
        </w:rPr>
        <w:t>选拔赛分为初赛、复赛、决赛三个阶段</w:t>
      </w:r>
      <w:r>
        <w:rPr>
          <w:rFonts w:hint="eastAsia" w:ascii="仿宋" w:hAnsi="仿宋" w:eastAsia="仿宋" w:cs="仿宋"/>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本次</w:t>
      </w:r>
      <w:r>
        <w:rPr>
          <w:rFonts w:hint="eastAsia" w:ascii="仿宋" w:hAnsi="仿宋" w:eastAsia="仿宋" w:cs="仿宋"/>
          <w:sz w:val="24"/>
          <w:szCs w:val="24"/>
          <w:lang w:eastAsia="zh-CN"/>
        </w:rPr>
        <w:t>声乐比赛</w:t>
      </w:r>
      <w:r>
        <w:rPr>
          <w:rFonts w:hint="eastAsia" w:ascii="仿宋" w:hAnsi="仿宋" w:eastAsia="仿宋" w:cs="仿宋"/>
          <w:sz w:val="24"/>
          <w:szCs w:val="24"/>
        </w:rPr>
        <w:t>四川选拔赛分设成都、南充、德阳、内江、乐山</w:t>
      </w:r>
      <w:r>
        <w:rPr>
          <w:rFonts w:hint="eastAsia" w:ascii="仿宋" w:hAnsi="仿宋" w:eastAsia="仿宋" w:cs="仿宋"/>
          <w:sz w:val="24"/>
          <w:szCs w:val="24"/>
          <w:lang w:val="en-US" w:eastAsia="zh-CN"/>
        </w:rPr>
        <w:t>5</w:t>
      </w:r>
      <w:r>
        <w:rPr>
          <w:rFonts w:hint="eastAsia" w:ascii="仿宋" w:hAnsi="仿宋" w:eastAsia="仿宋" w:cs="仿宋"/>
          <w:sz w:val="24"/>
          <w:szCs w:val="24"/>
        </w:rPr>
        <w:t>个分赛场，选手可采取就近原则报名参赛</w:t>
      </w:r>
      <w:r>
        <w:rPr>
          <w:rFonts w:hint="eastAsia" w:ascii="仿宋" w:hAnsi="仿宋" w:eastAsia="仿宋" w:cs="仿宋"/>
          <w:sz w:val="24"/>
          <w:szCs w:val="24"/>
          <w:lang w:eastAsia="zh-CN"/>
        </w:rPr>
        <w:t>，不得多头重复报名，一经查实取消参赛资格；</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各分赛场</w:t>
      </w:r>
      <w:r>
        <w:rPr>
          <w:rFonts w:hint="eastAsia" w:ascii="仿宋" w:hAnsi="仿宋" w:eastAsia="仿宋" w:cs="仿宋"/>
          <w:sz w:val="24"/>
          <w:szCs w:val="24"/>
          <w:lang w:eastAsia="zh-CN"/>
        </w:rPr>
        <w:t>比赛在四川省音乐家协会的统筹下进行比赛，</w:t>
      </w:r>
      <w:r>
        <w:rPr>
          <w:rFonts w:hint="eastAsia" w:ascii="仿宋" w:hAnsi="仿宋" w:eastAsia="仿宋" w:cs="仿宋"/>
          <w:sz w:val="24"/>
          <w:szCs w:val="24"/>
        </w:rPr>
        <w:t>分赛场决赛</w:t>
      </w:r>
      <w:r>
        <w:rPr>
          <w:rFonts w:hint="eastAsia" w:ascii="仿宋" w:hAnsi="仿宋" w:eastAsia="仿宋" w:cs="仿宋"/>
          <w:sz w:val="24"/>
          <w:szCs w:val="24"/>
          <w:lang w:eastAsia="zh-CN"/>
        </w:rPr>
        <w:t>须</w:t>
      </w:r>
      <w:r>
        <w:rPr>
          <w:rFonts w:hint="eastAsia" w:ascii="仿宋" w:hAnsi="仿宋" w:eastAsia="仿宋" w:cs="仿宋"/>
          <w:sz w:val="24"/>
          <w:szCs w:val="24"/>
        </w:rPr>
        <w:t>由四川省音乐家协会委派评委</w:t>
      </w:r>
      <w:r>
        <w:rPr>
          <w:rFonts w:hint="eastAsia" w:ascii="仿宋" w:hAnsi="仿宋" w:eastAsia="仿宋" w:cs="仿宋"/>
          <w:sz w:val="24"/>
          <w:szCs w:val="24"/>
          <w:lang w:val="en-US" w:eastAsia="zh-CN"/>
        </w:rPr>
        <w:t>3名和</w:t>
      </w:r>
      <w:r>
        <w:rPr>
          <w:rFonts w:hint="eastAsia" w:ascii="仿宋" w:hAnsi="仿宋" w:eastAsia="仿宋" w:cs="仿宋"/>
          <w:sz w:val="24"/>
          <w:szCs w:val="24"/>
        </w:rPr>
        <w:t>监审</w:t>
      </w:r>
      <w:r>
        <w:rPr>
          <w:rFonts w:hint="eastAsia" w:ascii="仿宋" w:hAnsi="仿宋" w:eastAsia="仿宋" w:cs="仿宋"/>
          <w:sz w:val="24"/>
          <w:szCs w:val="24"/>
          <w:lang w:val="en-US" w:eastAsia="zh-CN"/>
        </w:rPr>
        <w:t>1名进行</w:t>
      </w:r>
      <w:r>
        <w:rPr>
          <w:rFonts w:hint="eastAsia" w:ascii="仿宋" w:hAnsi="仿宋" w:eastAsia="仿宋" w:cs="仿宋"/>
          <w:sz w:val="24"/>
          <w:szCs w:val="24"/>
        </w:rPr>
        <w:t>评选</w:t>
      </w:r>
      <w:r>
        <w:rPr>
          <w:rFonts w:hint="eastAsia" w:ascii="仿宋" w:hAnsi="仿宋" w:eastAsia="仿宋" w:cs="仿宋"/>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各分赛场每个组</w:t>
      </w:r>
      <w:r>
        <w:rPr>
          <w:rFonts w:hint="eastAsia" w:ascii="仿宋" w:hAnsi="仿宋" w:eastAsia="仿宋" w:cs="仿宋"/>
          <w:color w:val="auto"/>
          <w:sz w:val="24"/>
          <w:szCs w:val="24"/>
        </w:rPr>
        <w:t>别的</w:t>
      </w:r>
      <w:r>
        <w:rPr>
          <w:rFonts w:hint="eastAsia" w:ascii="仿宋" w:hAnsi="仿宋" w:eastAsia="仿宋" w:cs="仿宋"/>
          <w:b w:val="0"/>
          <w:bCs w:val="0"/>
          <w:color w:val="auto"/>
          <w:sz w:val="24"/>
          <w:szCs w:val="24"/>
          <w:lang w:val="en-US" w:eastAsia="zh-CN"/>
        </w:rPr>
        <w:t>可推选不超过4名</w:t>
      </w:r>
      <w:r>
        <w:rPr>
          <w:rFonts w:hint="eastAsia" w:ascii="仿宋" w:hAnsi="仿宋" w:eastAsia="仿宋" w:cs="仿宋"/>
          <w:color w:val="auto"/>
          <w:sz w:val="24"/>
          <w:szCs w:val="24"/>
        </w:rPr>
        <w:t>选手</w:t>
      </w:r>
      <w:r>
        <w:rPr>
          <w:rFonts w:hint="eastAsia" w:ascii="仿宋" w:hAnsi="仿宋" w:eastAsia="仿宋" w:cs="仿宋"/>
          <w:sz w:val="24"/>
          <w:szCs w:val="24"/>
        </w:rPr>
        <w:t>，由委派</w:t>
      </w:r>
      <w:r>
        <w:rPr>
          <w:rFonts w:hint="eastAsia" w:ascii="仿宋" w:hAnsi="仿宋" w:eastAsia="仿宋" w:cs="仿宋"/>
          <w:sz w:val="24"/>
          <w:szCs w:val="24"/>
          <w:lang w:eastAsia="zh-CN"/>
        </w:rPr>
        <w:t>的监审</w:t>
      </w:r>
      <w:r>
        <w:rPr>
          <w:rFonts w:hint="eastAsia" w:ascii="仿宋" w:hAnsi="仿宋" w:eastAsia="仿宋" w:cs="仿宋"/>
          <w:sz w:val="24"/>
          <w:szCs w:val="24"/>
        </w:rPr>
        <w:t>和组委会沟通后，直接参加四川赛区复赛</w:t>
      </w:r>
      <w:r>
        <w:rPr>
          <w:rFonts w:hint="eastAsia" w:ascii="仿宋" w:hAnsi="仿宋" w:eastAsia="仿宋" w:cs="仿宋"/>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各分赛场赛事需在4月</w:t>
      </w:r>
      <w:r>
        <w:rPr>
          <w:rFonts w:hint="eastAsia" w:ascii="仿宋" w:hAnsi="仿宋" w:eastAsia="仿宋" w:cs="仿宋"/>
          <w:sz w:val="24"/>
          <w:szCs w:val="24"/>
          <w:lang w:val="en-US" w:eastAsia="zh-CN"/>
        </w:rPr>
        <w:t>中旬前</w:t>
      </w:r>
      <w:r>
        <w:rPr>
          <w:rFonts w:hint="eastAsia" w:ascii="仿宋" w:hAnsi="仿宋" w:eastAsia="仿宋" w:cs="仿宋"/>
          <w:sz w:val="24"/>
          <w:szCs w:val="24"/>
        </w:rPr>
        <w:t>完成，</w:t>
      </w:r>
      <w:r>
        <w:rPr>
          <w:rFonts w:hint="eastAsia" w:ascii="仿宋" w:hAnsi="仿宋" w:eastAsia="仿宋" w:cs="仿宋"/>
          <w:sz w:val="24"/>
          <w:szCs w:val="24"/>
          <w:lang w:eastAsia="zh-CN"/>
        </w:rPr>
        <w:t>选送</w:t>
      </w:r>
      <w:r>
        <w:rPr>
          <w:rFonts w:hint="eastAsia" w:ascii="仿宋" w:hAnsi="仿宋" w:eastAsia="仿宋" w:cs="仿宋"/>
          <w:sz w:val="24"/>
          <w:szCs w:val="24"/>
        </w:rPr>
        <w:t>名单由各分赛场</w:t>
      </w:r>
      <w:r>
        <w:rPr>
          <w:rFonts w:hint="eastAsia" w:ascii="仿宋" w:hAnsi="仿宋" w:eastAsia="仿宋" w:cs="仿宋"/>
          <w:sz w:val="24"/>
          <w:szCs w:val="24"/>
          <w:lang w:eastAsia="zh-CN"/>
        </w:rPr>
        <w:t>负责人签字</w:t>
      </w:r>
      <w:r>
        <w:rPr>
          <w:rFonts w:hint="eastAsia" w:ascii="仿宋" w:hAnsi="仿宋" w:eastAsia="仿宋" w:cs="仿宋"/>
          <w:sz w:val="24"/>
          <w:szCs w:val="24"/>
        </w:rPr>
        <w:t>盖章后上报四川</w:t>
      </w:r>
      <w:r>
        <w:rPr>
          <w:rFonts w:hint="eastAsia" w:ascii="仿宋" w:hAnsi="仿宋" w:eastAsia="仿宋" w:cs="仿宋"/>
          <w:sz w:val="24"/>
          <w:szCs w:val="24"/>
          <w:lang w:eastAsia="zh-CN"/>
        </w:rPr>
        <w:t>省</w:t>
      </w:r>
      <w:r>
        <w:rPr>
          <w:rFonts w:hint="eastAsia" w:ascii="仿宋" w:hAnsi="仿宋" w:eastAsia="仿宋" w:cs="仿宋"/>
          <w:sz w:val="24"/>
          <w:szCs w:val="24"/>
        </w:rPr>
        <w:t>音乐家协会</w:t>
      </w:r>
      <w:r>
        <w:rPr>
          <w:rFonts w:hint="eastAsia" w:ascii="仿宋" w:hAnsi="仿宋" w:eastAsia="仿宋" w:cs="仿宋"/>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sz w:val="24"/>
          <w:szCs w:val="24"/>
          <w:lang w:eastAsia="zh-CN"/>
        </w:rPr>
        <w:t>比赛分初赛、复赛、决赛三轮次进行，经分赛场选拔出的选手汇总后将进入</w:t>
      </w:r>
      <w:r>
        <w:rPr>
          <w:rFonts w:hint="eastAsia" w:ascii="仿宋" w:hAnsi="仿宋" w:eastAsia="仿宋" w:cs="仿宋"/>
          <w:sz w:val="24"/>
          <w:szCs w:val="24"/>
          <w:lang w:val="en-US" w:eastAsia="zh-CN"/>
        </w:rPr>
        <w:t>4月下旬</w:t>
      </w:r>
      <w:r>
        <w:rPr>
          <w:rFonts w:hint="eastAsia" w:ascii="仿宋" w:hAnsi="仿宋" w:eastAsia="仿宋" w:cs="仿宋"/>
          <w:sz w:val="24"/>
          <w:szCs w:val="24"/>
          <w:lang w:eastAsia="zh-CN"/>
        </w:rPr>
        <w:t>的复赛。成都分赛场将通过初赛选拔，选出</w:t>
      </w:r>
      <w:r>
        <w:rPr>
          <w:rFonts w:hint="eastAsia" w:ascii="仿宋" w:hAnsi="仿宋" w:eastAsia="仿宋" w:cs="仿宋"/>
          <w:sz w:val="24"/>
          <w:szCs w:val="24"/>
          <w:lang w:val="en-US" w:eastAsia="zh-CN"/>
        </w:rPr>
        <w:t>46</w:t>
      </w:r>
      <w:r>
        <w:rPr>
          <w:rFonts w:hint="eastAsia" w:ascii="仿宋" w:hAnsi="仿宋" w:eastAsia="仿宋" w:cs="仿宋"/>
          <w:b w:val="0"/>
          <w:bCs w:val="0"/>
          <w:color w:val="auto"/>
          <w:sz w:val="24"/>
          <w:szCs w:val="24"/>
          <w:lang w:eastAsia="zh-CN"/>
        </w:rPr>
        <w:t>名</w:t>
      </w:r>
      <w:r>
        <w:rPr>
          <w:rFonts w:hint="eastAsia" w:ascii="仿宋" w:hAnsi="仿宋" w:eastAsia="仿宋" w:cs="仿宋"/>
          <w:sz w:val="24"/>
          <w:szCs w:val="24"/>
          <w:lang w:eastAsia="zh-CN"/>
        </w:rPr>
        <w:t>选手进入复赛，</w:t>
      </w:r>
      <w:r>
        <w:rPr>
          <w:rFonts w:hint="eastAsia" w:ascii="仿宋" w:hAnsi="仿宋" w:eastAsia="仿宋" w:cs="仿宋"/>
          <w:b w:val="0"/>
          <w:bCs w:val="0"/>
          <w:color w:val="auto"/>
          <w:sz w:val="24"/>
          <w:szCs w:val="24"/>
          <w:lang w:val="en-US" w:eastAsia="zh-CN"/>
        </w:rPr>
        <w:t>20</w:t>
      </w:r>
      <w:r>
        <w:rPr>
          <w:rFonts w:hint="eastAsia" w:ascii="仿宋" w:hAnsi="仿宋" w:eastAsia="仿宋" w:cs="仿宋"/>
          <w:b w:val="0"/>
          <w:bCs w:val="0"/>
          <w:color w:val="auto"/>
          <w:sz w:val="24"/>
          <w:szCs w:val="24"/>
          <w:lang w:eastAsia="zh-CN"/>
        </w:rPr>
        <w:t>名</w:t>
      </w:r>
      <w:r>
        <w:rPr>
          <w:rFonts w:hint="eastAsia" w:ascii="仿宋" w:hAnsi="仿宋" w:eastAsia="仿宋" w:cs="仿宋"/>
          <w:sz w:val="24"/>
          <w:szCs w:val="24"/>
          <w:lang w:eastAsia="zh-CN"/>
        </w:rPr>
        <w:t>进入决赛。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声乐组比赛时间：民族组、美声组</w:t>
      </w:r>
      <w:r>
        <w:rPr>
          <w:rFonts w:hint="eastAsia" w:ascii="仿宋" w:hAnsi="仿宋" w:eastAsia="仿宋" w:cs="仿宋"/>
          <w:color w:val="000000" w:themeColor="text1"/>
          <w:sz w:val="24"/>
          <w:szCs w:val="24"/>
          <w:lang w:eastAsia="zh-CN"/>
          <w14:textFill>
            <w14:solidFill>
              <w14:schemeClr w14:val="tx1"/>
            </w14:solidFill>
          </w14:textFill>
        </w:rPr>
        <w:t>复赛拟定</w:t>
      </w:r>
      <w:r>
        <w:rPr>
          <w:rFonts w:hint="eastAsia" w:ascii="仿宋" w:hAnsi="仿宋" w:eastAsia="仿宋" w:cs="仿宋"/>
          <w:color w:val="000000" w:themeColor="text1"/>
          <w:sz w:val="24"/>
          <w:szCs w:val="24"/>
          <w:lang w:val="en-US" w:eastAsia="zh-CN"/>
          <w14:textFill>
            <w14:solidFill>
              <w14:schemeClr w14:val="tx1"/>
            </w14:solidFill>
          </w14:textFill>
        </w:rPr>
        <w:t>4月26日、</w:t>
      </w:r>
      <w:r>
        <w:rPr>
          <w:rFonts w:hint="eastAsia" w:ascii="仿宋" w:hAnsi="仿宋" w:eastAsia="仿宋" w:cs="仿宋"/>
          <w:color w:val="000000" w:themeColor="text1"/>
          <w:sz w:val="24"/>
          <w:szCs w:val="24"/>
          <w:lang w:eastAsia="zh-CN"/>
          <w14:textFill>
            <w14:solidFill>
              <w14:schemeClr w14:val="tx1"/>
            </w14:solidFill>
          </w14:textFill>
        </w:rPr>
        <w:t>决赛拟定</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27</w:t>
      </w:r>
      <w:r>
        <w:rPr>
          <w:rFonts w:hint="eastAsia" w:ascii="仿宋" w:hAnsi="仿宋" w:eastAsia="仿宋" w:cs="仿宋"/>
          <w:color w:val="000000" w:themeColor="text1"/>
          <w:sz w:val="24"/>
          <w:szCs w:val="24"/>
          <w:lang w:eastAsia="zh-CN"/>
          <w14:textFill>
            <w14:solidFill>
              <w14:schemeClr w14:val="tx1"/>
            </w14:solidFill>
          </w14:textFill>
        </w:rPr>
        <w:t>日，比赛地点四川音乐学院。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8、比赛不用音响，</w:t>
      </w:r>
      <w:r>
        <w:rPr>
          <w:rFonts w:hint="eastAsia" w:ascii="仿宋" w:hAnsi="仿宋" w:eastAsia="仿宋" w:cs="仿宋"/>
          <w:sz w:val="24"/>
          <w:szCs w:val="24"/>
          <w:lang w:eastAsia="zh-CN"/>
        </w:rPr>
        <w:t>一律使用钢琴伴奏，钢琴伴奏人员自备；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9、比赛采取百分制，去掉一个最高分，去掉一个最低分，取平均分数，保留小数点后三位，报分到小数点后两位。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为保障此次大赛的公开、公平、公正，大赛将全程录像，并由四川省文联和四川音乐学院纪检机关全程监督。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b w:val="0"/>
          <w:bCs w:val="0"/>
          <w:sz w:val="24"/>
          <w:szCs w:val="24"/>
          <w:lang w:val="en-US" w:eastAsia="zh-CN"/>
        </w:rPr>
        <w:t>11</w:t>
      </w:r>
      <w:r>
        <w:rPr>
          <w:rFonts w:hint="eastAsia" w:ascii="仿宋" w:hAnsi="仿宋" w:eastAsia="仿宋" w:cs="仿宋"/>
          <w:b w:val="0"/>
          <w:bCs w:val="0"/>
          <w:sz w:val="24"/>
          <w:szCs w:val="24"/>
          <w:lang w:eastAsia="zh-CN"/>
        </w:rPr>
        <w:t>、决赛评委由两部分组成：一是省内专家评委，二是由省外专家评委。</w:t>
      </w:r>
      <w:r>
        <w:rPr>
          <w:rFonts w:hint="eastAsia" w:ascii="仿宋" w:hAnsi="仿宋" w:eastAsia="仿宋" w:cs="仿宋"/>
          <w:sz w:val="24"/>
          <w:szCs w:val="24"/>
          <w:lang w:eastAsia="zh-CN"/>
        </w:rPr>
        <w:t>现场评委如有自己的学生参赛一律采取“回避制”。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三、参赛曲目</w:t>
      </w:r>
    </w:p>
    <w:p>
      <w:pPr>
        <w:numPr>
          <w:ilvl w:val="0"/>
          <w:numId w:val="0"/>
        </w:numPr>
        <w:spacing w:line="240" w:lineRule="auto"/>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声乐</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美声</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组</w:t>
      </w:r>
      <w:r>
        <w:rPr>
          <w:rFonts w:hint="eastAsia" w:ascii="仿宋" w:hAnsi="仿宋" w:eastAsia="仿宋" w:cs="仿宋"/>
          <w:b/>
          <w:bCs/>
          <w:color w:val="auto"/>
          <w:sz w:val="24"/>
          <w:szCs w:val="24"/>
          <w:lang w:eastAsia="zh-CN"/>
        </w:rPr>
        <w:t>：</w:t>
      </w:r>
    </w:p>
    <w:p>
      <w:pPr>
        <w:numPr>
          <w:ilvl w:val="0"/>
          <w:numId w:val="0"/>
        </w:numPr>
        <w:spacing w:line="240" w:lineRule="auto"/>
        <w:ind w:firstLine="482" w:firstLineChars="200"/>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lang w:eastAsia="zh-CN"/>
        </w:rPr>
        <w:t>）初赛：</w:t>
      </w:r>
      <w:r>
        <w:rPr>
          <w:rFonts w:hint="eastAsia" w:ascii="仿宋" w:hAnsi="仿宋" w:eastAsia="仿宋" w:cs="仿宋"/>
          <w:b w:val="0"/>
          <w:bCs/>
          <w:color w:val="auto"/>
          <w:sz w:val="24"/>
          <w:szCs w:val="24"/>
          <w:lang w:val="en-US" w:eastAsia="zh-CN"/>
        </w:rPr>
        <w:t>（时长不超过6分钟）</w:t>
      </w:r>
    </w:p>
    <w:p>
      <w:pPr>
        <w:numPr>
          <w:ilvl w:val="0"/>
          <w:numId w:val="0"/>
        </w:num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自选1首外国作品</w:t>
      </w:r>
      <w:r>
        <w:rPr>
          <w:rFonts w:hint="eastAsia" w:ascii="仿宋" w:hAnsi="仿宋" w:eastAsia="仿宋" w:cs="仿宋"/>
          <w:color w:val="auto"/>
          <w:sz w:val="24"/>
          <w:szCs w:val="24"/>
          <w:lang w:eastAsia="zh-CN"/>
        </w:rPr>
        <w:t>或</w:t>
      </w:r>
      <w:r>
        <w:rPr>
          <w:rFonts w:hint="eastAsia" w:ascii="仿宋" w:hAnsi="仿宋" w:eastAsia="仿宋" w:cs="仿宋"/>
          <w:color w:val="auto"/>
          <w:sz w:val="24"/>
          <w:szCs w:val="24"/>
        </w:rPr>
        <w:t>自选1首中国作品。</w:t>
      </w:r>
    </w:p>
    <w:p>
      <w:pPr>
        <w:numPr>
          <w:ilvl w:val="0"/>
          <w:numId w:val="0"/>
        </w:numPr>
        <w:spacing w:line="240" w:lineRule="auto"/>
        <w:ind w:firstLine="482" w:firstLineChars="200"/>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lang w:eastAsia="zh-CN"/>
        </w:rPr>
        <w:t>）复赛：</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共2首曲目，总曲目净时长不超过10分钟，在不影响作品完整性的基础上可作一定删减，选手自行确定曲目顺序进行比赛</w:t>
      </w:r>
      <w:r>
        <w:rPr>
          <w:rFonts w:hint="eastAsia" w:ascii="仿宋" w:hAnsi="仿宋" w:eastAsia="仿宋" w:cs="仿宋"/>
          <w:b w:val="0"/>
          <w:bCs w:val="0"/>
          <w:color w:val="auto"/>
          <w:sz w:val="24"/>
          <w:szCs w:val="24"/>
          <w:lang w:eastAsia="zh-CN"/>
        </w:rPr>
        <w:t>）</w:t>
      </w:r>
    </w:p>
    <w:p>
      <w:pPr>
        <w:numPr>
          <w:ilvl w:val="0"/>
          <w:numId w:val="0"/>
        </w:num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1.自选1首外国作品；</w:t>
      </w:r>
    </w:p>
    <w:p>
      <w:pPr>
        <w:numPr>
          <w:ilvl w:val="0"/>
          <w:numId w:val="0"/>
        </w:num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2.自选1首中国作品。</w:t>
      </w:r>
    </w:p>
    <w:p>
      <w:pPr>
        <w:numPr>
          <w:ilvl w:val="0"/>
          <w:numId w:val="0"/>
        </w:numPr>
        <w:spacing w:line="240" w:lineRule="auto"/>
        <w:ind w:firstLine="482" w:firstLineChars="200"/>
        <w:rPr>
          <w:rFonts w:hint="eastAsia" w:ascii="仿宋" w:hAnsi="仿宋" w:eastAsia="仿宋" w:cs="仿宋"/>
          <w:b w:val="0"/>
          <w:bCs/>
          <w:color w:val="auto"/>
          <w:sz w:val="24"/>
          <w:szCs w:val="24"/>
          <w:lang w:val="en-US"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lang w:eastAsia="zh-CN"/>
        </w:rPr>
        <w:t>）决赛：</w:t>
      </w:r>
      <w:r>
        <w:rPr>
          <w:rFonts w:hint="eastAsia" w:ascii="仿宋" w:hAnsi="仿宋" w:eastAsia="仿宋" w:cs="仿宋"/>
          <w:b w:val="0"/>
          <w:bCs/>
          <w:color w:val="auto"/>
          <w:sz w:val="24"/>
          <w:szCs w:val="24"/>
          <w:lang w:val="en-US" w:eastAsia="zh-CN"/>
        </w:rPr>
        <w:t>（时长不超过</w:t>
      </w:r>
      <w:r>
        <w:rPr>
          <w:rFonts w:hint="eastAsia" w:ascii="仿宋" w:hAnsi="仿宋" w:eastAsia="仿宋" w:cs="仿宋"/>
          <w:b w:val="0"/>
          <w:bCs/>
          <w:color w:val="auto"/>
          <w:sz w:val="24"/>
          <w:szCs w:val="24"/>
          <w:lang w:val="en-US" w:eastAsia="zh-CN"/>
        </w:rPr>
        <w:t>12分钟</w:t>
      </w:r>
      <w:r>
        <w:rPr>
          <w:rFonts w:hint="eastAsia" w:ascii="仿宋" w:hAnsi="仿宋" w:eastAsia="仿宋" w:cs="仿宋"/>
          <w:b w:val="0"/>
          <w:bCs/>
          <w:color w:val="auto"/>
          <w:sz w:val="24"/>
          <w:szCs w:val="24"/>
          <w:lang w:val="en-US" w:eastAsia="zh-CN"/>
        </w:rPr>
        <w:t>）</w:t>
      </w:r>
    </w:p>
    <w:p>
      <w:pPr>
        <w:numPr>
          <w:ilvl w:val="0"/>
          <w:numId w:val="0"/>
        </w:numPr>
        <w:spacing w:line="240" w:lineRule="auto"/>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自选 2 首声乐作品（一首中国作品，一首外国作品），不得与复赛相同，选手自行确定曲目顺序进行比赛。</w:t>
      </w:r>
    </w:p>
    <w:p>
      <w:pPr>
        <w:numPr>
          <w:ilvl w:val="0"/>
          <w:numId w:val="0"/>
        </w:numPr>
        <w:spacing w:line="240" w:lineRule="auto"/>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1.自选1首中国歌剧咏叹调或二十一世纪以来创作的中国作品；</w:t>
      </w:r>
    </w:p>
    <w:p>
      <w:pPr>
        <w:numPr>
          <w:ilvl w:val="0"/>
          <w:numId w:val="0"/>
        </w:numPr>
        <w:spacing w:line="240" w:lineRule="auto"/>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2.自选1首外国歌剧咏叹调或外国艺术歌曲。</w:t>
      </w:r>
    </w:p>
    <w:p>
      <w:pPr>
        <w:numPr>
          <w:ilvl w:val="0"/>
          <w:numId w:val="0"/>
        </w:numPr>
        <w:spacing w:line="240" w:lineRule="auto"/>
        <w:ind w:firstLine="482" w:firstLineChars="200"/>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 xml:space="preserve"> </w:t>
      </w:r>
    </w:p>
    <w:p>
      <w:pPr>
        <w:numPr>
          <w:ilvl w:val="0"/>
          <w:numId w:val="0"/>
        </w:numPr>
        <w:spacing w:line="240" w:lineRule="auto"/>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声乐（民族）组</w:t>
      </w:r>
      <w:r>
        <w:rPr>
          <w:rFonts w:hint="eastAsia" w:ascii="仿宋" w:hAnsi="仿宋" w:eastAsia="仿宋" w:cs="仿宋"/>
          <w:b/>
          <w:bCs/>
          <w:color w:val="auto"/>
          <w:sz w:val="24"/>
          <w:szCs w:val="24"/>
          <w:lang w:eastAsia="zh-CN"/>
        </w:rPr>
        <w:t>：</w:t>
      </w:r>
    </w:p>
    <w:p>
      <w:pPr>
        <w:numPr>
          <w:ilvl w:val="0"/>
          <w:numId w:val="0"/>
        </w:numPr>
        <w:spacing w:line="240" w:lineRule="auto"/>
        <w:ind w:firstLine="482" w:firstLineChars="200"/>
        <w:rPr>
          <w:rFonts w:hint="eastAsia" w:ascii="仿宋" w:hAnsi="仿宋" w:eastAsia="仿宋" w:cs="仿宋"/>
          <w:b w:val="0"/>
          <w:bCs/>
          <w:color w:val="auto"/>
          <w:sz w:val="24"/>
          <w:szCs w:val="24"/>
          <w:lang w:val="en-US"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lang w:eastAsia="zh-CN"/>
        </w:rPr>
        <w:t>）初赛：</w:t>
      </w:r>
      <w:r>
        <w:rPr>
          <w:rFonts w:hint="eastAsia" w:ascii="仿宋" w:hAnsi="仿宋" w:eastAsia="仿宋" w:cs="仿宋"/>
          <w:b w:val="0"/>
          <w:bCs/>
          <w:color w:val="auto"/>
          <w:sz w:val="24"/>
          <w:szCs w:val="24"/>
          <w:lang w:val="en-US" w:eastAsia="zh-CN"/>
        </w:rPr>
        <w:t>（时长不超过6分钟）</w:t>
      </w:r>
    </w:p>
    <w:p>
      <w:pPr>
        <w:numPr>
          <w:ilvl w:val="0"/>
          <w:numId w:val="0"/>
        </w:numPr>
        <w:spacing w:line="240" w:lineRule="auto"/>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自选 1 首声乐作品</w:t>
      </w:r>
    </w:p>
    <w:p>
      <w:pPr>
        <w:numPr>
          <w:ilvl w:val="0"/>
          <w:numId w:val="0"/>
        </w:numPr>
        <w:spacing w:line="240" w:lineRule="auto"/>
        <w:ind w:firstLine="482" w:firstLineChars="200"/>
        <w:rPr>
          <w:rFonts w:hint="eastAsia" w:ascii="仿宋" w:hAnsi="仿宋" w:eastAsia="仿宋" w:cs="仿宋"/>
          <w:b w:val="0"/>
          <w:bCs/>
          <w:color w:val="auto"/>
          <w:sz w:val="24"/>
          <w:szCs w:val="24"/>
          <w:lang w:val="en-US"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lang w:eastAsia="zh-CN"/>
        </w:rPr>
        <w:t>）复赛：</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共2首曲目，总曲目净时长不超过10分钟，选手自行确定曲目顺序进行比赛</w:t>
      </w:r>
      <w:r>
        <w:rPr>
          <w:rFonts w:hint="eastAsia" w:ascii="仿宋" w:hAnsi="仿宋" w:eastAsia="仿宋" w:cs="仿宋"/>
          <w:b w:val="0"/>
          <w:bCs w:val="0"/>
          <w:color w:val="auto"/>
          <w:sz w:val="24"/>
          <w:szCs w:val="24"/>
          <w:lang w:eastAsia="zh-CN"/>
        </w:rPr>
        <w:t>）</w:t>
      </w:r>
    </w:p>
    <w:p>
      <w:pPr>
        <w:numPr>
          <w:ilvl w:val="0"/>
          <w:numId w:val="0"/>
        </w:numPr>
        <w:spacing w:line="240" w:lineRule="auto"/>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1.从下列作曲家中自选 1 首声乐作品。</w:t>
      </w:r>
    </w:p>
    <w:p>
      <w:pPr>
        <w:numPr>
          <w:ilvl w:val="0"/>
          <w:numId w:val="0"/>
        </w:numPr>
        <w:spacing w:line="240" w:lineRule="auto"/>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萧友梅、赵元任、青主、任光、应尚能、张寒晖、黄自、刘雪庵、冼星海、贺绿汀、江定仙、陈田鹤、丁善德、聂耳、黄有棣、夏之秋、陆华柏、黄永熙、桑桐</w:t>
      </w:r>
    </w:p>
    <w:p>
      <w:pPr>
        <w:numPr>
          <w:ilvl w:val="0"/>
          <w:numId w:val="0"/>
        </w:numPr>
        <w:spacing w:line="240" w:lineRule="auto"/>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2.自选一首中国歌曲</w:t>
      </w:r>
    </w:p>
    <w:p>
      <w:pPr>
        <w:numPr>
          <w:ilvl w:val="0"/>
          <w:numId w:val="0"/>
        </w:numPr>
        <w:spacing w:line="240" w:lineRule="auto"/>
        <w:ind w:firstLine="482" w:firstLineChars="200"/>
        <w:rPr>
          <w:rFonts w:hint="eastAsia" w:ascii="仿宋" w:hAnsi="仿宋" w:eastAsia="仿宋" w:cs="仿宋"/>
          <w:b w:val="0"/>
          <w:bCs/>
          <w:color w:val="auto"/>
          <w:sz w:val="24"/>
          <w:szCs w:val="24"/>
          <w:lang w:val="en-US" w:eastAsia="zh-CN"/>
        </w:rPr>
      </w:pPr>
      <w:r>
        <w:rPr>
          <w:rFonts w:hint="eastAsia" w:ascii="仿宋" w:hAnsi="仿宋" w:eastAsia="仿宋" w:cs="仿宋"/>
          <w:b/>
          <w:bCs/>
          <w:color w:val="auto"/>
          <w:sz w:val="24"/>
          <w:szCs w:val="24"/>
          <w:lang w:eastAsia="zh-CN"/>
        </w:rPr>
        <w:t>决赛：</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lang w:val="en-US" w:eastAsia="zh-CN"/>
        </w:rPr>
        <w:t>自选 2 首声乐作品，不得与复赛相同。</w:t>
      </w:r>
      <w:r>
        <w:rPr>
          <w:rFonts w:hint="eastAsia" w:ascii="仿宋" w:hAnsi="仿宋" w:eastAsia="仿宋" w:cs="仿宋"/>
          <w:b w:val="0"/>
          <w:bCs/>
          <w:color w:val="auto"/>
          <w:sz w:val="24"/>
          <w:szCs w:val="24"/>
          <w:lang w:val="en-US" w:eastAsia="zh-CN"/>
        </w:rPr>
        <w:t>时长不超过10分钟）</w:t>
      </w:r>
    </w:p>
    <w:p>
      <w:pPr>
        <w:numPr>
          <w:ilvl w:val="0"/>
          <w:numId w:val="0"/>
        </w:numPr>
        <w:spacing w:line="240" w:lineRule="auto"/>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1.自选1首2000年（含）以来创作的歌曲；</w:t>
      </w:r>
    </w:p>
    <w:p>
      <w:pPr>
        <w:numPr>
          <w:ilvl w:val="0"/>
          <w:numId w:val="0"/>
        </w:numPr>
        <w:spacing w:line="240" w:lineRule="auto"/>
        <w:ind w:firstLine="48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2.自选1首中国民族声乐作品。</w:t>
      </w:r>
    </w:p>
    <w:p>
      <w:pPr>
        <w:numPr>
          <w:ilvl w:val="0"/>
          <w:numId w:val="0"/>
        </w:numPr>
        <w:spacing w:line="240" w:lineRule="auto"/>
        <w:ind w:firstLine="480"/>
        <w:rPr>
          <w:rFonts w:hint="eastAsia" w:ascii="仿宋" w:hAnsi="仿宋" w:eastAsia="仿宋" w:cs="仿宋"/>
          <w:b w:val="0"/>
          <w:bCs/>
          <w:color w:val="auto"/>
          <w:sz w:val="24"/>
          <w:szCs w:val="24"/>
          <w:lang w:val="en-US" w:eastAsia="zh-CN"/>
        </w:rPr>
      </w:pPr>
    </w:p>
    <w:p>
      <w:pPr>
        <w:numPr>
          <w:ilvl w:val="0"/>
          <w:numId w:val="0"/>
        </w:numPr>
        <w:spacing w:line="240" w:lineRule="auto"/>
        <w:ind w:firstLine="482" w:firstLineChars="200"/>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声乐比赛注意事项：</w:t>
      </w:r>
    </w:p>
    <w:p>
      <w:pPr>
        <w:numPr>
          <w:ilvl w:val="0"/>
          <w:numId w:val="0"/>
        </w:numPr>
        <w:spacing w:line="240" w:lineRule="auto"/>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1.声乐参赛选手一律用钢琴伴奏，钢琴伴奏人员自备。</w:t>
      </w:r>
    </w:p>
    <w:p>
      <w:pPr>
        <w:numPr>
          <w:numId w:val="0"/>
        </w:numPr>
        <w:spacing w:line="240" w:lineRule="auto"/>
        <w:ind w:firstLine="480" w:firstLineChars="200"/>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2.每轮演唱曲目的时长，超过规定时间的上限将被叫停，不影响比赛成绩。</w:t>
      </w:r>
    </w:p>
    <w:p>
      <w:pPr>
        <w:numPr>
          <w:numId w:val="0"/>
        </w:numPr>
        <w:spacing w:line="240" w:lineRule="auto"/>
        <w:ind w:firstLine="480" w:firstLineChars="200"/>
        <w:jc w:val="left"/>
        <w:rPr>
          <w:rFonts w:hint="eastAsia" w:ascii="仿宋" w:hAnsi="仿宋" w:eastAsia="仿宋" w:cs="仿宋"/>
          <w:b w:val="0"/>
          <w:bCs/>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四、报名要求</w:t>
      </w:r>
    </w:p>
    <w:p>
      <w:pPr>
        <w:spacing w:line="24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1.赛事报名注意事项</w:t>
      </w:r>
      <w:r>
        <w:rPr>
          <w:rFonts w:hint="eastAsia" w:ascii="仿宋" w:hAnsi="仿宋" w:eastAsia="仿宋" w:cs="仿宋"/>
          <w:color w:val="auto"/>
          <w:sz w:val="24"/>
          <w:szCs w:val="24"/>
          <w:lang w:eastAsia="zh-CN"/>
        </w:rPr>
        <w:t>：</w:t>
      </w:r>
    </w:p>
    <w:p>
      <w:pPr>
        <w:spacing w:line="24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(1)参赛选手</w:t>
      </w:r>
      <w:r>
        <w:rPr>
          <w:rFonts w:hint="eastAsia" w:ascii="仿宋" w:hAnsi="仿宋" w:eastAsia="仿宋" w:cs="仿宋"/>
          <w:color w:val="auto"/>
          <w:sz w:val="24"/>
          <w:szCs w:val="24"/>
          <w:lang w:eastAsia="zh-CN"/>
        </w:rPr>
        <w:t>须</w:t>
      </w:r>
      <w:r>
        <w:rPr>
          <w:rFonts w:hint="eastAsia" w:ascii="仿宋" w:hAnsi="仿宋" w:eastAsia="仿宋" w:cs="仿宋"/>
          <w:color w:val="auto"/>
          <w:sz w:val="24"/>
          <w:szCs w:val="24"/>
        </w:rPr>
        <w:t>如实</w:t>
      </w:r>
      <w:r>
        <w:rPr>
          <w:rFonts w:hint="eastAsia" w:ascii="仿宋" w:hAnsi="仿宋" w:eastAsia="仿宋" w:cs="仿宋"/>
          <w:color w:val="auto"/>
          <w:sz w:val="24"/>
          <w:szCs w:val="24"/>
          <w:lang w:eastAsia="zh-CN"/>
        </w:rPr>
        <w:t>并完整规范</w:t>
      </w:r>
      <w:r>
        <w:rPr>
          <w:rFonts w:hint="eastAsia" w:ascii="仿宋" w:hAnsi="仿宋" w:eastAsia="仿宋" w:cs="仿宋"/>
          <w:color w:val="auto"/>
          <w:sz w:val="24"/>
          <w:szCs w:val="24"/>
        </w:rPr>
        <w:t>填报选手登记表</w:t>
      </w:r>
      <w:r>
        <w:rPr>
          <w:rFonts w:hint="eastAsia" w:ascii="仿宋" w:hAnsi="仿宋" w:eastAsia="仿宋" w:cs="仿宋"/>
          <w:color w:val="auto"/>
          <w:sz w:val="24"/>
          <w:szCs w:val="24"/>
          <w:lang w:eastAsia="zh-CN"/>
        </w:rPr>
        <w:t>（附件</w:t>
      </w:r>
      <w:r>
        <w:rPr>
          <w:rFonts w:hint="eastAsia" w:ascii="仿宋" w:hAnsi="仿宋" w:eastAsia="仿宋" w:cs="仿宋"/>
          <w:color w:val="auto"/>
          <w:sz w:val="24"/>
          <w:szCs w:val="24"/>
          <w:lang w:val="en-US" w:eastAsia="zh-CN"/>
        </w:rPr>
        <w:t>2-1.2-2</w:t>
      </w:r>
      <w:r>
        <w:rPr>
          <w:rFonts w:hint="eastAsia" w:ascii="仿宋" w:hAnsi="仿宋" w:eastAsia="仿宋" w:cs="仿宋"/>
          <w:color w:val="auto"/>
          <w:sz w:val="24"/>
          <w:szCs w:val="24"/>
          <w:lang w:eastAsia="zh-CN"/>
        </w:rPr>
        <w:t>）；</w:t>
      </w:r>
    </w:p>
    <w:p>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(2)初赛自选一首演唱曲目。</w:t>
      </w:r>
    </w:p>
    <w:p>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(3)一律使用钢琴伴奏，并保证钢琴伴奏老师与演唱者同时出现在画面中。</w:t>
      </w:r>
    </w:p>
    <w:p>
      <w:pPr>
        <w:numPr>
          <w:ilvl w:val="0"/>
          <w:numId w:val="0"/>
        </w:numPr>
        <w:tabs>
          <w:tab w:val="left" w:pos="847"/>
        </w:tabs>
        <w:spacing w:line="240" w:lineRule="auto"/>
        <w:rPr>
          <w:rFonts w:hint="eastAsia" w:ascii="仿宋" w:hAnsi="仿宋" w:eastAsia="仿宋" w:cs="仿宋"/>
          <w:sz w:val="24"/>
          <w:szCs w:val="24"/>
        </w:rPr>
      </w:pPr>
      <w:r>
        <w:rPr>
          <w:rFonts w:hint="eastAsia" w:ascii="仿宋" w:hAnsi="仿宋" w:eastAsia="仿宋" w:cs="仿宋"/>
          <w:b/>
          <w:bCs/>
          <w:color w:val="000000" w:themeColor="text1"/>
          <w:sz w:val="24"/>
          <w:szCs w:val="24"/>
          <w:lang w:eastAsia="zh-CN"/>
          <w14:textFill>
            <w14:solidFill>
              <w14:schemeClr w14:val="tx1"/>
            </w14:solidFill>
          </w14:textFill>
        </w:rPr>
        <w:t>五、</w:t>
      </w:r>
      <w:r>
        <w:rPr>
          <w:rFonts w:hint="eastAsia" w:ascii="仿宋" w:hAnsi="仿宋" w:eastAsia="仿宋" w:cs="仿宋"/>
          <w:b/>
          <w:bCs/>
          <w:color w:val="000000" w:themeColor="text1"/>
          <w:sz w:val="24"/>
          <w:szCs w:val="24"/>
          <w14:textFill>
            <w14:solidFill>
              <w14:schemeClr w14:val="tx1"/>
            </w14:solidFill>
          </w14:textFill>
        </w:rPr>
        <w:t>奖项设置 </w:t>
      </w:r>
      <w:r>
        <w:rPr>
          <w:rFonts w:hint="eastAsia" w:ascii="仿宋" w:hAnsi="仿宋" w:eastAsia="仿宋" w:cs="仿宋"/>
          <w:b w:val="0"/>
          <w:bCs w:val="0"/>
          <w:color w:val="000000" w:themeColor="text1"/>
          <w:sz w:val="24"/>
          <w:szCs w:val="24"/>
          <w14:textFill>
            <w14:solidFill>
              <w14:schemeClr w14:val="tx1"/>
            </w14:solidFill>
          </w14:textFill>
        </w:rPr>
        <w:t xml:space="preserve"> </w:t>
      </w:r>
      <w:r>
        <w:rPr>
          <w:rFonts w:hint="eastAsia" w:ascii="仿宋" w:hAnsi="仿宋" w:eastAsia="仿宋" w:cs="仿宋"/>
          <w:b w:val="0"/>
          <w:bCs w:val="0"/>
          <w:color w:val="C00000"/>
          <w:sz w:val="24"/>
          <w:szCs w:val="24"/>
        </w:rPr>
        <w:t> </w:t>
      </w:r>
      <w:r>
        <w:rPr>
          <w:rFonts w:hint="eastAsia" w:ascii="仿宋" w:hAnsi="仿宋" w:eastAsia="仿宋" w:cs="仿宋"/>
          <w:color w:val="C00000"/>
          <w:sz w:val="24"/>
          <w:szCs w:val="24"/>
        </w:rPr>
        <w:t xml:space="preserve"> </w:t>
      </w:r>
      <w:r>
        <w:rPr>
          <w:rFonts w:hint="eastAsia" w:ascii="仿宋" w:hAnsi="仿宋" w:eastAsia="仿宋" w:cs="仿宋"/>
          <w:sz w:val="24"/>
          <w:szCs w:val="24"/>
        </w:rPr>
        <w:t>   </w:t>
      </w:r>
    </w:p>
    <w:p>
      <w:pPr>
        <w:numPr>
          <w:ilvl w:val="0"/>
          <w:numId w:val="0"/>
        </w:num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四川赛区</w:t>
      </w:r>
      <w:r>
        <w:rPr>
          <w:rFonts w:hint="eastAsia" w:ascii="仿宋" w:hAnsi="仿宋" w:eastAsia="仿宋" w:cs="仿宋"/>
          <w:sz w:val="24"/>
          <w:szCs w:val="24"/>
          <w:lang w:eastAsia="zh-CN"/>
        </w:rPr>
        <w:t>声乐比赛（美声、民族）</w:t>
      </w:r>
      <w:r>
        <w:rPr>
          <w:rFonts w:hint="eastAsia" w:ascii="仿宋" w:hAnsi="仿宋" w:eastAsia="仿宋" w:cs="仿宋"/>
          <w:sz w:val="24"/>
          <w:szCs w:val="24"/>
        </w:rPr>
        <w:t>选拔赛</w:t>
      </w:r>
      <w:r>
        <w:rPr>
          <w:rFonts w:hint="eastAsia" w:ascii="仿宋" w:hAnsi="仿宋" w:eastAsia="仿宋" w:cs="仿宋"/>
          <w:sz w:val="24"/>
          <w:szCs w:val="24"/>
          <w:lang w:eastAsia="zh-CN"/>
        </w:rPr>
        <w:t>各</w:t>
      </w:r>
      <w:r>
        <w:rPr>
          <w:rFonts w:hint="eastAsia" w:ascii="仿宋" w:hAnsi="仿宋" w:eastAsia="仿宋" w:cs="仿宋"/>
          <w:color w:val="auto"/>
          <w:sz w:val="24"/>
          <w:szCs w:val="24"/>
        </w:rPr>
        <w:t>设一等奖</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名，二等奖</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名，三等奖</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名</w:t>
      </w:r>
      <w:r>
        <w:rPr>
          <w:rFonts w:hint="eastAsia" w:ascii="仿宋" w:hAnsi="仿宋" w:eastAsia="仿宋" w:cs="仿宋"/>
          <w:color w:val="auto"/>
          <w:sz w:val="24"/>
          <w:szCs w:val="24"/>
          <w:lang w:eastAsia="zh-CN"/>
        </w:rPr>
        <w:t>，</w:t>
      </w:r>
      <w:r>
        <w:rPr>
          <w:rFonts w:hint="eastAsia" w:ascii="仿宋" w:hAnsi="仿宋" w:eastAsia="仿宋" w:cs="仿宋"/>
          <w:sz w:val="24"/>
          <w:szCs w:val="24"/>
          <w:lang w:val="en-US" w:eastAsia="zh-CN"/>
        </w:rPr>
        <w:t>优秀奖9名。</w:t>
      </w:r>
      <w:r>
        <w:rPr>
          <w:rFonts w:hint="eastAsia" w:ascii="仿宋" w:hAnsi="仿宋" w:eastAsia="仿宋" w:cs="仿宋"/>
          <w:sz w:val="24"/>
          <w:szCs w:val="24"/>
        </w:rPr>
        <w:t>其中，声乐比赛中国音协将派“监审”监督评选，选拔赛产生的赛区美声、民族唱法</w:t>
      </w:r>
      <w:r>
        <w:rPr>
          <w:rFonts w:hint="eastAsia" w:ascii="仿宋" w:hAnsi="仿宋" w:eastAsia="仿宋" w:cs="仿宋"/>
          <w:sz w:val="24"/>
          <w:szCs w:val="24"/>
          <w:lang w:eastAsia="zh-CN"/>
        </w:rPr>
        <w:t>的</w:t>
      </w:r>
      <w:r>
        <w:rPr>
          <w:rFonts w:hint="eastAsia" w:ascii="仿宋" w:hAnsi="仿宋" w:eastAsia="仿宋" w:cs="仿宋"/>
          <w:sz w:val="24"/>
          <w:szCs w:val="24"/>
        </w:rPr>
        <w:t>第一名，由“监审”与金钟奖组委会沟通后，可确定获得直接进入</w:t>
      </w:r>
      <w:r>
        <w:rPr>
          <w:rFonts w:hint="eastAsia" w:ascii="仿宋" w:hAnsi="仿宋" w:eastAsia="仿宋" w:cs="仿宋"/>
          <w:sz w:val="24"/>
          <w:szCs w:val="24"/>
          <w:lang w:eastAsia="zh-CN"/>
        </w:rPr>
        <w:t>中国音协组织的</w:t>
      </w:r>
      <w:r>
        <w:rPr>
          <w:rFonts w:hint="eastAsia" w:ascii="仿宋" w:hAnsi="仿宋" w:eastAsia="仿宋" w:cs="仿宋"/>
          <w:sz w:val="24"/>
          <w:szCs w:val="24"/>
        </w:rPr>
        <w:t>复赛资格。赛区美声、民族唱法按照报送名额分配数量从第2名顺延，可以参加金钟奖组委会组织的全国范围的现场选拔评选。</w:t>
      </w:r>
    </w:p>
    <w:p>
      <w:pPr>
        <w:keepNext w:val="0"/>
        <w:keepLines w:val="0"/>
        <w:widowControl/>
        <w:numPr>
          <w:ilvl w:val="0"/>
          <w:numId w:val="2"/>
        </w:numPr>
        <w:suppressLineNumbers w:val="0"/>
        <w:spacing w:line="240" w:lineRule="auto"/>
        <w:jc w:val="left"/>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报送及比赛日期</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120" w:firstLine="540" w:firstLineChars="200"/>
        <w:jc w:val="both"/>
        <w:rPr>
          <w:rFonts w:hint="eastAsia" w:ascii="仿宋" w:hAnsi="仿宋" w:eastAsia="仿宋" w:cs="仿宋"/>
          <w:b w:val="0"/>
          <w:i w:val="0"/>
          <w:caps w:val="0"/>
          <w:color w:val="000000"/>
          <w:spacing w:val="15"/>
          <w:sz w:val="24"/>
          <w:szCs w:val="24"/>
          <w:highlight w:val="none"/>
          <w:shd w:val="clear" w:fill="FFFFFF"/>
        </w:rPr>
      </w:pPr>
      <w:r>
        <w:rPr>
          <w:rFonts w:hint="eastAsia" w:ascii="仿宋" w:hAnsi="仿宋" w:eastAsia="仿宋" w:cs="仿宋"/>
          <w:b w:val="0"/>
          <w:i w:val="0"/>
          <w:caps w:val="0"/>
          <w:color w:val="000000"/>
          <w:spacing w:val="15"/>
          <w:sz w:val="24"/>
          <w:szCs w:val="24"/>
          <w:highlight w:val="none"/>
          <w:shd w:val="clear" w:fill="FFFFFF"/>
        </w:rPr>
        <w:t>报送</w:t>
      </w:r>
      <w:r>
        <w:rPr>
          <w:rFonts w:hint="eastAsia" w:ascii="仿宋" w:hAnsi="仿宋" w:eastAsia="仿宋" w:cs="仿宋"/>
          <w:b w:val="0"/>
          <w:i w:val="0"/>
          <w:caps w:val="0"/>
          <w:color w:val="000000"/>
          <w:spacing w:val="15"/>
          <w:sz w:val="24"/>
          <w:szCs w:val="24"/>
          <w:highlight w:val="none"/>
          <w:shd w:val="clear" w:fill="FFFFFF"/>
          <w:lang w:eastAsia="zh-CN"/>
        </w:rPr>
        <w:t>日期</w:t>
      </w:r>
      <w:r>
        <w:rPr>
          <w:rFonts w:hint="eastAsia" w:ascii="仿宋" w:hAnsi="仿宋" w:eastAsia="仿宋" w:cs="仿宋"/>
          <w:b w:val="0"/>
          <w:i w:val="0"/>
          <w:caps w:val="0"/>
          <w:color w:val="333333"/>
          <w:spacing w:val="8"/>
          <w:sz w:val="24"/>
          <w:szCs w:val="24"/>
          <w:shd w:val="clear" w:fill="FFFFFF"/>
          <w:lang w:eastAsia="zh-CN"/>
        </w:rPr>
        <w:t>从即日起，</w:t>
      </w:r>
      <w:r>
        <w:rPr>
          <w:rFonts w:hint="eastAsia" w:ascii="仿宋" w:hAnsi="仿宋" w:eastAsia="仿宋" w:cs="仿宋"/>
          <w:b w:val="0"/>
          <w:i w:val="0"/>
          <w:caps w:val="0"/>
          <w:color w:val="000000"/>
          <w:spacing w:val="15"/>
          <w:sz w:val="24"/>
          <w:szCs w:val="24"/>
          <w:highlight w:val="none"/>
          <w:shd w:val="clear" w:fill="FFFFFF"/>
        </w:rPr>
        <w:t>截止日期为202</w:t>
      </w:r>
      <w:r>
        <w:rPr>
          <w:rFonts w:hint="eastAsia" w:ascii="仿宋" w:hAnsi="仿宋" w:eastAsia="仿宋" w:cs="仿宋"/>
          <w:b w:val="0"/>
          <w:i w:val="0"/>
          <w:caps w:val="0"/>
          <w:color w:val="000000"/>
          <w:spacing w:val="15"/>
          <w:sz w:val="24"/>
          <w:szCs w:val="24"/>
          <w:highlight w:val="none"/>
          <w:shd w:val="clear" w:fill="FFFFFF"/>
          <w:lang w:val="en-US" w:eastAsia="zh-CN"/>
        </w:rPr>
        <w:t>3</w:t>
      </w:r>
      <w:r>
        <w:rPr>
          <w:rFonts w:hint="eastAsia" w:ascii="仿宋" w:hAnsi="仿宋" w:eastAsia="仿宋" w:cs="仿宋"/>
          <w:b w:val="0"/>
          <w:i w:val="0"/>
          <w:caps w:val="0"/>
          <w:color w:val="000000"/>
          <w:spacing w:val="15"/>
          <w:sz w:val="24"/>
          <w:szCs w:val="24"/>
          <w:highlight w:val="none"/>
          <w:shd w:val="clear" w:fill="FFFFFF"/>
        </w:rPr>
        <w:t>年</w:t>
      </w:r>
      <w:r>
        <w:rPr>
          <w:rFonts w:hint="eastAsia" w:ascii="仿宋" w:hAnsi="仿宋" w:eastAsia="仿宋" w:cs="仿宋"/>
          <w:b w:val="0"/>
          <w:i w:val="0"/>
          <w:caps w:val="0"/>
          <w:color w:val="000000"/>
          <w:spacing w:val="15"/>
          <w:sz w:val="24"/>
          <w:szCs w:val="24"/>
          <w:highlight w:val="none"/>
          <w:shd w:val="clear" w:fill="FFFFFF"/>
          <w:lang w:val="en-US" w:eastAsia="zh-CN"/>
        </w:rPr>
        <w:t>4</w:t>
      </w:r>
      <w:r>
        <w:rPr>
          <w:rFonts w:hint="eastAsia" w:ascii="仿宋" w:hAnsi="仿宋" w:eastAsia="仿宋" w:cs="仿宋"/>
          <w:b w:val="0"/>
          <w:i w:val="0"/>
          <w:caps w:val="0"/>
          <w:color w:val="000000"/>
          <w:spacing w:val="15"/>
          <w:sz w:val="24"/>
          <w:szCs w:val="24"/>
          <w:highlight w:val="none"/>
          <w:shd w:val="clear" w:fill="FFFFFF"/>
        </w:rPr>
        <w:t>月</w:t>
      </w:r>
      <w:r>
        <w:rPr>
          <w:rFonts w:hint="eastAsia" w:ascii="仿宋" w:hAnsi="仿宋" w:eastAsia="仿宋" w:cs="仿宋"/>
          <w:b w:val="0"/>
          <w:i w:val="0"/>
          <w:caps w:val="0"/>
          <w:color w:val="auto"/>
          <w:spacing w:val="15"/>
          <w:sz w:val="24"/>
          <w:szCs w:val="24"/>
          <w:highlight w:val="none"/>
          <w:shd w:val="clear" w:fill="FFFFFF"/>
          <w:lang w:val="en-US" w:eastAsia="zh-CN"/>
        </w:rPr>
        <w:t>5</w:t>
      </w:r>
      <w:r>
        <w:rPr>
          <w:rFonts w:hint="eastAsia" w:ascii="仿宋" w:hAnsi="仿宋" w:eastAsia="仿宋" w:cs="仿宋"/>
          <w:b w:val="0"/>
          <w:i w:val="0"/>
          <w:caps w:val="0"/>
          <w:color w:val="000000"/>
          <w:spacing w:val="15"/>
          <w:sz w:val="24"/>
          <w:szCs w:val="24"/>
          <w:highlight w:val="none"/>
          <w:shd w:val="clear" w:fill="FFFFFF"/>
        </w:rPr>
        <w:t>日（以当地邮戳为准）。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540" w:firstLineChars="200"/>
        <w:jc w:val="both"/>
        <w:rPr>
          <w:rFonts w:hint="eastAsia" w:ascii="仿宋" w:hAnsi="仿宋" w:eastAsia="仿宋" w:cs="仿宋"/>
          <w:b w:val="0"/>
          <w:i w:val="0"/>
          <w:caps w:val="0"/>
          <w:color w:val="000000" w:themeColor="text1"/>
          <w:spacing w:val="15"/>
          <w:sz w:val="24"/>
          <w:szCs w:val="24"/>
          <w:shd w:val="clear" w:fill="FFFFFF"/>
          <w:lang w:eastAsia="zh-CN"/>
          <w14:textFill>
            <w14:solidFill>
              <w14:schemeClr w14:val="tx1"/>
            </w14:solidFill>
          </w14:textFill>
        </w:rPr>
      </w:pPr>
      <w:r>
        <w:rPr>
          <w:rFonts w:hint="eastAsia" w:ascii="仿宋" w:hAnsi="仿宋" w:eastAsia="仿宋" w:cs="仿宋"/>
          <w:b w:val="0"/>
          <w:i w:val="0"/>
          <w:caps w:val="0"/>
          <w:color w:val="000000"/>
          <w:spacing w:val="15"/>
          <w:sz w:val="24"/>
          <w:szCs w:val="24"/>
          <w:highlight w:val="none"/>
          <w:shd w:val="clear" w:fill="FFFFFF"/>
          <w:lang w:val="en-US" w:eastAsia="zh-CN"/>
        </w:rPr>
        <w:t>2.</w:t>
      </w:r>
      <w:r>
        <w:rPr>
          <w:rFonts w:hint="eastAsia" w:ascii="仿宋" w:hAnsi="仿宋" w:eastAsia="仿宋" w:cs="仿宋"/>
          <w:b w:val="0"/>
          <w:i w:val="0"/>
          <w:caps w:val="0"/>
          <w:color w:val="000000"/>
          <w:spacing w:val="8"/>
          <w:sz w:val="24"/>
          <w:szCs w:val="24"/>
          <w:shd w:val="clear" w:fill="FFFFFF"/>
          <w:lang w:eastAsia="zh-CN"/>
        </w:rPr>
        <w:t>四川选拔赛</w:t>
      </w:r>
      <w:r>
        <w:rPr>
          <w:rFonts w:hint="eastAsia" w:ascii="仿宋" w:hAnsi="仿宋" w:eastAsia="仿宋" w:cs="仿宋"/>
          <w:b w:val="0"/>
          <w:i w:val="0"/>
          <w:caps w:val="0"/>
          <w:color w:val="000000"/>
          <w:spacing w:val="8"/>
          <w:sz w:val="24"/>
          <w:szCs w:val="24"/>
          <w:shd w:val="clear" w:fill="FFFFFF"/>
          <w:lang w:val="en-US" w:eastAsia="zh-CN"/>
        </w:rPr>
        <w:t>成都初赛拟于2023年4月10日-11日在成都举行，其他分赛区需在4月上旬完成。</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firstLine="512" w:firstLineChars="200"/>
        <w:jc w:val="both"/>
        <w:rPr>
          <w:rFonts w:hint="eastAsia" w:ascii="仿宋" w:hAnsi="仿宋" w:eastAsia="仿宋" w:cs="仿宋"/>
          <w:sz w:val="24"/>
          <w:szCs w:val="24"/>
        </w:rPr>
      </w:pPr>
      <w:r>
        <w:rPr>
          <w:rFonts w:hint="eastAsia" w:ascii="仿宋" w:hAnsi="仿宋" w:eastAsia="仿宋" w:cs="仿宋"/>
          <w:b w:val="0"/>
          <w:i w:val="0"/>
          <w:caps w:val="0"/>
          <w:color w:val="000000"/>
          <w:spacing w:val="8"/>
          <w:sz w:val="24"/>
          <w:szCs w:val="24"/>
          <w:shd w:val="clear" w:fill="FFFFFF"/>
          <w:lang w:val="en-US" w:eastAsia="zh-CN"/>
        </w:rPr>
        <w:t>3.</w:t>
      </w:r>
      <w:r>
        <w:rPr>
          <w:rFonts w:hint="eastAsia" w:ascii="仿宋" w:hAnsi="仿宋" w:eastAsia="仿宋" w:cs="仿宋"/>
          <w:b w:val="0"/>
          <w:i w:val="0"/>
          <w:caps w:val="0"/>
          <w:color w:val="000000"/>
          <w:spacing w:val="8"/>
          <w:sz w:val="24"/>
          <w:szCs w:val="24"/>
          <w:shd w:val="clear" w:fill="FFFFFF"/>
          <w:lang w:eastAsia="zh-CN"/>
        </w:rPr>
        <w:t>四川选拔赛</w:t>
      </w:r>
      <w:r>
        <w:rPr>
          <w:rFonts w:hint="eastAsia" w:ascii="仿宋" w:hAnsi="仿宋" w:eastAsia="仿宋" w:cs="仿宋"/>
          <w:b w:val="0"/>
          <w:i w:val="0"/>
          <w:caps w:val="0"/>
          <w:color w:val="000000"/>
          <w:spacing w:val="8"/>
          <w:sz w:val="24"/>
          <w:szCs w:val="24"/>
          <w:shd w:val="clear" w:fill="FFFFFF"/>
        </w:rPr>
        <w:t>复赛、决赛拟于202</w:t>
      </w:r>
      <w:r>
        <w:rPr>
          <w:rFonts w:hint="eastAsia" w:ascii="仿宋" w:hAnsi="仿宋" w:eastAsia="仿宋" w:cs="仿宋"/>
          <w:b w:val="0"/>
          <w:i w:val="0"/>
          <w:caps w:val="0"/>
          <w:color w:val="000000"/>
          <w:spacing w:val="8"/>
          <w:sz w:val="24"/>
          <w:szCs w:val="24"/>
          <w:shd w:val="clear" w:fill="FFFFFF"/>
          <w:lang w:val="en-US" w:eastAsia="zh-CN"/>
        </w:rPr>
        <w:t>3</w:t>
      </w:r>
      <w:r>
        <w:rPr>
          <w:rFonts w:hint="eastAsia" w:ascii="仿宋" w:hAnsi="仿宋" w:eastAsia="仿宋" w:cs="仿宋"/>
          <w:b w:val="0"/>
          <w:i w:val="0"/>
          <w:caps w:val="0"/>
          <w:color w:val="000000"/>
          <w:spacing w:val="8"/>
          <w:sz w:val="24"/>
          <w:szCs w:val="24"/>
          <w:shd w:val="clear" w:fill="FFFFFF"/>
        </w:rPr>
        <w:t>年</w:t>
      </w:r>
      <w:r>
        <w:rPr>
          <w:rFonts w:hint="eastAsia" w:ascii="仿宋" w:hAnsi="仿宋" w:eastAsia="仿宋" w:cs="仿宋"/>
          <w:b w:val="0"/>
          <w:i w:val="0"/>
          <w:caps w:val="0"/>
          <w:color w:val="000000"/>
          <w:spacing w:val="8"/>
          <w:sz w:val="24"/>
          <w:szCs w:val="24"/>
          <w:shd w:val="clear" w:fill="FFFFFF"/>
          <w:lang w:val="en-US" w:eastAsia="zh-CN"/>
        </w:rPr>
        <w:t>4</w:t>
      </w:r>
      <w:r>
        <w:rPr>
          <w:rFonts w:hint="eastAsia" w:ascii="仿宋" w:hAnsi="仿宋" w:eastAsia="仿宋" w:cs="仿宋"/>
          <w:b w:val="0"/>
          <w:i w:val="0"/>
          <w:caps w:val="0"/>
          <w:color w:val="000000"/>
          <w:spacing w:val="8"/>
          <w:sz w:val="24"/>
          <w:szCs w:val="24"/>
          <w:shd w:val="clear" w:fill="FFFFFF"/>
        </w:rPr>
        <w:t>月</w:t>
      </w:r>
      <w:r>
        <w:rPr>
          <w:rFonts w:hint="eastAsia" w:ascii="仿宋" w:hAnsi="仿宋" w:eastAsia="仿宋" w:cs="仿宋"/>
          <w:b w:val="0"/>
          <w:i w:val="0"/>
          <w:caps w:val="0"/>
          <w:color w:val="000000"/>
          <w:spacing w:val="8"/>
          <w:sz w:val="24"/>
          <w:szCs w:val="24"/>
          <w:shd w:val="clear" w:fill="FFFFFF"/>
          <w:lang w:val="en-US" w:eastAsia="zh-CN"/>
        </w:rPr>
        <w:t>26日—27</w:t>
      </w:r>
      <w:r>
        <w:rPr>
          <w:rFonts w:hint="eastAsia" w:ascii="仿宋" w:hAnsi="仿宋" w:eastAsia="仿宋" w:cs="仿宋"/>
          <w:b w:val="0"/>
          <w:i w:val="0"/>
          <w:caps w:val="0"/>
          <w:color w:val="000000"/>
          <w:spacing w:val="8"/>
          <w:sz w:val="24"/>
          <w:szCs w:val="24"/>
          <w:shd w:val="clear" w:fill="FFFFFF"/>
        </w:rPr>
        <w:t>日在</w:t>
      </w:r>
      <w:r>
        <w:rPr>
          <w:rFonts w:hint="eastAsia" w:ascii="仿宋" w:hAnsi="仿宋" w:eastAsia="仿宋" w:cs="仿宋"/>
          <w:b w:val="0"/>
          <w:i w:val="0"/>
          <w:caps w:val="0"/>
          <w:color w:val="000000"/>
          <w:spacing w:val="8"/>
          <w:sz w:val="24"/>
          <w:szCs w:val="24"/>
          <w:shd w:val="clear" w:fill="FFFFFF"/>
          <w:lang w:eastAsia="zh-CN"/>
        </w:rPr>
        <w:t>成都</w:t>
      </w:r>
      <w:r>
        <w:rPr>
          <w:rFonts w:hint="eastAsia" w:ascii="仿宋" w:hAnsi="仿宋" w:eastAsia="仿宋" w:cs="仿宋"/>
          <w:b w:val="0"/>
          <w:i w:val="0"/>
          <w:caps w:val="0"/>
          <w:color w:val="000000"/>
          <w:spacing w:val="8"/>
          <w:sz w:val="24"/>
          <w:szCs w:val="24"/>
          <w:shd w:val="clear" w:fill="FFFFFF"/>
        </w:rPr>
        <w:t>举行。</w:t>
      </w:r>
    </w:p>
    <w:p>
      <w:pPr>
        <w:numPr>
          <w:ilvl w:val="0"/>
          <w:numId w:val="0"/>
        </w:numPr>
        <w:tabs>
          <w:tab w:val="left" w:pos="847"/>
        </w:tabs>
        <w:spacing w:line="240" w:lineRule="auto"/>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七、</w:t>
      </w:r>
      <w:r>
        <w:rPr>
          <w:rFonts w:hint="eastAsia" w:ascii="仿宋" w:hAnsi="仿宋" w:eastAsia="仿宋" w:cs="仿宋"/>
          <w:b/>
          <w:bCs/>
          <w:color w:val="000000" w:themeColor="text1"/>
          <w:sz w:val="24"/>
          <w:szCs w:val="24"/>
          <w:lang w:eastAsia="zh-CN"/>
          <w14:textFill>
            <w14:solidFill>
              <w14:schemeClr w14:val="tx1"/>
            </w14:solidFill>
          </w14:textFill>
        </w:rPr>
        <w:t>联系方式</w:t>
      </w:r>
    </w:p>
    <w:p>
      <w:pPr>
        <w:numPr>
          <w:ilvl w:val="0"/>
          <w:numId w:val="0"/>
        </w:numPr>
        <w:tabs>
          <w:tab w:val="left" w:pos="847"/>
        </w:tabs>
        <w:spacing w:line="240" w:lineRule="auto"/>
        <w:rPr>
          <w:rFonts w:hint="eastAsia" w:ascii="仿宋" w:hAnsi="仿宋" w:eastAsia="仿宋" w:cs="仿宋"/>
          <w:b w:val="0"/>
          <w:i w:val="0"/>
          <w:caps w:val="0"/>
          <w:color w:val="FF0000"/>
          <w:spacing w:val="8"/>
          <w:kern w:val="0"/>
          <w:sz w:val="24"/>
          <w:szCs w:val="24"/>
          <w:shd w:val="clear" w:fill="FFFFFF"/>
          <w:lang w:val="en-US" w:eastAsia="zh-CN" w:bidi="ar"/>
        </w:rPr>
      </w:pPr>
      <w:r>
        <w:rPr>
          <w:rFonts w:hint="eastAsia" w:ascii="仿宋" w:hAnsi="仿宋" w:eastAsia="仿宋" w:cs="仿宋"/>
          <w:b w:val="0"/>
          <w:i w:val="0"/>
          <w:caps w:val="0"/>
          <w:color w:val="333333"/>
          <w:spacing w:val="8"/>
          <w:kern w:val="0"/>
          <w:sz w:val="24"/>
          <w:szCs w:val="24"/>
          <w:shd w:val="clear" w:fill="FFFFFF"/>
          <w:lang w:val="en-US" w:eastAsia="zh-CN" w:bidi="ar"/>
        </w:rPr>
        <w:t>联 系 人</w:t>
      </w:r>
      <w:bookmarkStart w:id="0" w:name="_GoBack"/>
      <w:bookmarkEnd w:id="0"/>
      <w:r>
        <w:rPr>
          <w:rFonts w:hint="eastAsia" w:ascii="仿宋" w:hAnsi="仿宋" w:eastAsia="仿宋" w:cs="仿宋"/>
          <w:b w:val="0"/>
          <w:i w:val="0"/>
          <w:caps w:val="0"/>
          <w:color w:val="333333"/>
          <w:spacing w:val="8"/>
          <w:kern w:val="0"/>
          <w:sz w:val="24"/>
          <w:szCs w:val="24"/>
          <w:shd w:val="clear" w:fill="FFFFFF"/>
          <w:lang w:val="en-US" w:eastAsia="zh-CN" w:bidi="ar"/>
        </w:rPr>
        <w:t>：</w:t>
      </w:r>
      <w:r>
        <w:rPr>
          <w:rFonts w:hint="eastAsia" w:ascii="仿宋" w:hAnsi="仿宋" w:eastAsia="仿宋" w:cs="仿宋"/>
          <w:b w:val="0"/>
          <w:i w:val="0"/>
          <w:caps w:val="0"/>
          <w:color w:val="000000" w:themeColor="text1"/>
          <w:spacing w:val="15"/>
          <w:kern w:val="0"/>
          <w:sz w:val="24"/>
          <w:szCs w:val="24"/>
          <w:shd w:val="clear" w:fill="FFFFFF"/>
          <w:lang w:val="en-US" w:eastAsia="zh-CN" w:bidi="ar"/>
          <w14:textFill>
            <w14:solidFill>
              <w14:schemeClr w14:val="tx1"/>
            </w14:solidFill>
          </w14:textFill>
        </w:rPr>
        <w:t>刘 黛13880929765 柴 珍13880857779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仿宋" w:hAnsi="仿宋" w:eastAsia="仿宋" w:cs="仿宋"/>
          <w:b w:val="0"/>
          <w:i w:val="0"/>
          <w:caps w:val="0"/>
          <w:color w:val="333333"/>
          <w:spacing w:val="8"/>
          <w:kern w:val="0"/>
          <w:sz w:val="24"/>
          <w:szCs w:val="24"/>
          <w:shd w:val="clear" w:fill="FFFFFF"/>
          <w:lang w:val="en-US" w:eastAsia="zh-CN" w:bidi="ar"/>
        </w:rPr>
      </w:pPr>
      <w:r>
        <w:rPr>
          <w:rFonts w:hint="eastAsia" w:ascii="仿宋" w:hAnsi="仿宋" w:eastAsia="仿宋" w:cs="仿宋"/>
          <w:b w:val="0"/>
          <w:i w:val="0"/>
          <w:caps w:val="0"/>
          <w:color w:val="333333"/>
          <w:spacing w:val="8"/>
          <w:kern w:val="0"/>
          <w:sz w:val="24"/>
          <w:szCs w:val="24"/>
          <w:shd w:val="clear" w:fill="FFFFFF"/>
          <w:lang w:val="en-US" w:eastAsia="zh-CN" w:bidi="ar"/>
        </w:rPr>
        <w:t>联系地址：四川音乐学院艺术处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1024" w:firstLineChars="400"/>
        <w:jc w:val="both"/>
        <w:rPr>
          <w:rFonts w:hint="eastAsia" w:ascii="仿宋" w:hAnsi="仿宋" w:eastAsia="仿宋" w:cs="仿宋"/>
          <w:b w:val="0"/>
          <w:i w:val="0"/>
          <w:caps w:val="0"/>
          <w:color w:val="333333"/>
          <w:spacing w:val="8"/>
          <w:kern w:val="0"/>
          <w:sz w:val="24"/>
          <w:szCs w:val="24"/>
          <w:shd w:val="clear" w:fill="FFFFFF"/>
          <w:lang w:val="en-US" w:eastAsia="zh-CN" w:bidi="ar"/>
        </w:rPr>
      </w:pPr>
      <w:r>
        <w:rPr>
          <w:rFonts w:hint="eastAsia" w:ascii="仿宋" w:hAnsi="仿宋" w:eastAsia="仿宋" w:cs="仿宋"/>
          <w:b w:val="0"/>
          <w:i w:val="0"/>
          <w:caps w:val="0"/>
          <w:color w:val="333333"/>
          <w:spacing w:val="8"/>
          <w:kern w:val="0"/>
          <w:sz w:val="24"/>
          <w:szCs w:val="24"/>
          <w:shd w:val="clear" w:fill="FFFFFF"/>
          <w:lang w:val="en-US" w:eastAsia="zh-CN" w:bidi="ar"/>
        </w:rPr>
        <w:t>（成都市武侯区新生路6号四川音乐学院教学楼二楼）</w:t>
      </w:r>
    </w:p>
    <w:p>
      <w:pPr>
        <w:numPr>
          <w:ilvl w:val="0"/>
          <w:numId w:val="0"/>
        </w:numPr>
        <w:tabs>
          <w:tab w:val="left" w:pos="847"/>
        </w:tabs>
        <w:spacing w:line="240" w:lineRule="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八、其他</w:t>
      </w:r>
    </w:p>
    <w:p>
      <w:pPr>
        <w:numPr>
          <w:ilvl w:val="0"/>
          <w:numId w:val="0"/>
        </w:numPr>
        <w:tabs>
          <w:tab w:val="left" w:pos="847"/>
        </w:tabs>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1、本细则解释权归属大赛组委会。请参赛选手按本细则严格执行,组委会有权根据活动的实际情况对本通知作适当调整和修改。</w:t>
      </w:r>
    </w:p>
    <w:p>
      <w:pPr>
        <w:numPr>
          <w:ilvl w:val="0"/>
          <w:numId w:val="0"/>
        </w:num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2、报名参赛即视为其赞成组委会的任何决定并遵循主办方相关规定。</w:t>
      </w:r>
    </w:p>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spacing w:line="240" w:lineRule="auto"/>
        <w:ind w:firstLine="480" w:firstLineChars="200"/>
        <w:jc w:val="center"/>
        <w:rPr>
          <w:rFonts w:hint="eastAsia" w:ascii="仿宋" w:hAnsi="仿宋" w:eastAsia="仿宋" w:cs="仿宋"/>
          <w:sz w:val="24"/>
          <w:szCs w:val="24"/>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94278"/>
    <w:multiLevelType w:val="singleLevel"/>
    <w:tmpl w:val="A6294278"/>
    <w:lvl w:ilvl="0" w:tentative="0">
      <w:start w:val="1"/>
      <w:numFmt w:val="decimal"/>
      <w:lvlText w:val="%1."/>
      <w:lvlJc w:val="left"/>
      <w:pPr>
        <w:tabs>
          <w:tab w:val="left" w:pos="312"/>
        </w:tabs>
      </w:pPr>
    </w:lvl>
  </w:abstractNum>
  <w:abstractNum w:abstractNumId="1">
    <w:nsid w:val="ACC2A206"/>
    <w:multiLevelType w:val="singleLevel"/>
    <w:tmpl w:val="ACC2A206"/>
    <w:lvl w:ilvl="0" w:tentative="0">
      <w:start w:val="6"/>
      <w:numFmt w:val="chineseCounting"/>
      <w:suff w:val="nothing"/>
      <w:lvlText w:val="%1、"/>
      <w:lvlJc w:val="left"/>
      <w:rPr>
        <w:rFonts w:hint="eastAsia"/>
      </w:rPr>
    </w:lvl>
  </w:abstractNum>
  <w:abstractNum w:abstractNumId="2">
    <w:nsid w:val="0E20E3F5"/>
    <w:multiLevelType w:val="singleLevel"/>
    <w:tmpl w:val="0E20E3F5"/>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Y2E1NTNlM2JjNmNkMzg0NmFlZTI5NTlkNmU1YWEifQ=="/>
  </w:docVars>
  <w:rsids>
    <w:rsidRoot w:val="00000000"/>
    <w:rsid w:val="00417A18"/>
    <w:rsid w:val="0044079D"/>
    <w:rsid w:val="009E25E4"/>
    <w:rsid w:val="01197AD1"/>
    <w:rsid w:val="013B4F64"/>
    <w:rsid w:val="014A7793"/>
    <w:rsid w:val="021A29A2"/>
    <w:rsid w:val="030A4192"/>
    <w:rsid w:val="03EB46D9"/>
    <w:rsid w:val="047C20DD"/>
    <w:rsid w:val="04915105"/>
    <w:rsid w:val="053101A7"/>
    <w:rsid w:val="06C25A71"/>
    <w:rsid w:val="06D24C47"/>
    <w:rsid w:val="07F43FE4"/>
    <w:rsid w:val="08795651"/>
    <w:rsid w:val="08C47AA7"/>
    <w:rsid w:val="099050D7"/>
    <w:rsid w:val="09BC3996"/>
    <w:rsid w:val="09FD3874"/>
    <w:rsid w:val="0A4D6F42"/>
    <w:rsid w:val="0B0E5C31"/>
    <w:rsid w:val="0B257582"/>
    <w:rsid w:val="0B446929"/>
    <w:rsid w:val="0B9B4601"/>
    <w:rsid w:val="0C963774"/>
    <w:rsid w:val="0D636CE4"/>
    <w:rsid w:val="0D9F202F"/>
    <w:rsid w:val="0EBD77F6"/>
    <w:rsid w:val="0EF86B04"/>
    <w:rsid w:val="0F1812D0"/>
    <w:rsid w:val="10532A5F"/>
    <w:rsid w:val="107A2BB9"/>
    <w:rsid w:val="10D860CE"/>
    <w:rsid w:val="10ED357E"/>
    <w:rsid w:val="12D9361E"/>
    <w:rsid w:val="12DF1A88"/>
    <w:rsid w:val="13DA4B35"/>
    <w:rsid w:val="14123979"/>
    <w:rsid w:val="148C5DEB"/>
    <w:rsid w:val="14B47109"/>
    <w:rsid w:val="15A06782"/>
    <w:rsid w:val="16E77BAB"/>
    <w:rsid w:val="17253FED"/>
    <w:rsid w:val="17CF06A6"/>
    <w:rsid w:val="1A2F2412"/>
    <w:rsid w:val="1A6B1EBB"/>
    <w:rsid w:val="1AC350EA"/>
    <w:rsid w:val="1B3C59B5"/>
    <w:rsid w:val="1B68548C"/>
    <w:rsid w:val="1BF67247"/>
    <w:rsid w:val="1CC07263"/>
    <w:rsid w:val="1D270189"/>
    <w:rsid w:val="1DAE0A90"/>
    <w:rsid w:val="1DDE159D"/>
    <w:rsid w:val="1E4E5EE1"/>
    <w:rsid w:val="1F3A5061"/>
    <w:rsid w:val="20292724"/>
    <w:rsid w:val="20683DCB"/>
    <w:rsid w:val="208B399A"/>
    <w:rsid w:val="20E03665"/>
    <w:rsid w:val="22EB24D8"/>
    <w:rsid w:val="235431BF"/>
    <w:rsid w:val="23934D0B"/>
    <w:rsid w:val="24D41647"/>
    <w:rsid w:val="24F77855"/>
    <w:rsid w:val="254016BD"/>
    <w:rsid w:val="27855A31"/>
    <w:rsid w:val="28FE36D0"/>
    <w:rsid w:val="2A4D65ED"/>
    <w:rsid w:val="2AB30270"/>
    <w:rsid w:val="2ACA756F"/>
    <w:rsid w:val="2BA44BD4"/>
    <w:rsid w:val="2C001C2A"/>
    <w:rsid w:val="2C9D12C4"/>
    <w:rsid w:val="2CE54AFB"/>
    <w:rsid w:val="2D165393"/>
    <w:rsid w:val="2DA26236"/>
    <w:rsid w:val="2ED52F17"/>
    <w:rsid w:val="2F000D70"/>
    <w:rsid w:val="2F427C39"/>
    <w:rsid w:val="2FBB5DA7"/>
    <w:rsid w:val="2FCD41ED"/>
    <w:rsid w:val="3159425E"/>
    <w:rsid w:val="31D17B43"/>
    <w:rsid w:val="33D974F4"/>
    <w:rsid w:val="34131C46"/>
    <w:rsid w:val="345F6758"/>
    <w:rsid w:val="346031B7"/>
    <w:rsid w:val="353F62AF"/>
    <w:rsid w:val="357862D4"/>
    <w:rsid w:val="36691BE5"/>
    <w:rsid w:val="36C925CB"/>
    <w:rsid w:val="37BC64D7"/>
    <w:rsid w:val="390D79FA"/>
    <w:rsid w:val="391C4492"/>
    <w:rsid w:val="39B67D40"/>
    <w:rsid w:val="39E52AF1"/>
    <w:rsid w:val="3B0964C4"/>
    <w:rsid w:val="3B2C4942"/>
    <w:rsid w:val="3BD10721"/>
    <w:rsid w:val="3BDB5E68"/>
    <w:rsid w:val="3C88150B"/>
    <w:rsid w:val="3CA06C90"/>
    <w:rsid w:val="3CDA1D13"/>
    <w:rsid w:val="3D070648"/>
    <w:rsid w:val="3D111274"/>
    <w:rsid w:val="3D3A3D3D"/>
    <w:rsid w:val="3DC45065"/>
    <w:rsid w:val="3DED30B1"/>
    <w:rsid w:val="3E185560"/>
    <w:rsid w:val="3FCA6263"/>
    <w:rsid w:val="3FE233A0"/>
    <w:rsid w:val="40175AC3"/>
    <w:rsid w:val="40F54E26"/>
    <w:rsid w:val="4148620F"/>
    <w:rsid w:val="42B47C98"/>
    <w:rsid w:val="43510DDC"/>
    <w:rsid w:val="437D6936"/>
    <w:rsid w:val="4421073F"/>
    <w:rsid w:val="44346C0A"/>
    <w:rsid w:val="448265C7"/>
    <w:rsid w:val="44874E8D"/>
    <w:rsid w:val="4491185B"/>
    <w:rsid w:val="469140F7"/>
    <w:rsid w:val="47563BD5"/>
    <w:rsid w:val="479F6609"/>
    <w:rsid w:val="47C26601"/>
    <w:rsid w:val="47CC6C60"/>
    <w:rsid w:val="48061B68"/>
    <w:rsid w:val="48150B29"/>
    <w:rsid w:val="49B14BF3"/>
    <w:rsid w:val="4B5B0CC1"/>
    <w:rsid w:val="4BED12A2"/>
    <w:rsid w:val="4BFA1542"/>
    <w:rsid w:val="4BFA20F7"/>
    <w:rsid w:val="4C2163AC"/>
    <w:rsid w:val="4C2E40FF"/>
    <w:rsid w:val="4D6C2EEE"/>
    <w:rsid w:val="4DE34A54"/>
    <w:rsid w:val="4E280A74"/>
    <w:rsid w:val="508E32D4"/>
    <w:rsid w:val="514B4D13"/>
    <w:rsid w:val="51C930A0"/>
    <w:rsid w:val="523F6AE7"/>
    <w:rsid w:val="52502364"/>
    <w:rsid w:val="52FD111A"/>
    <w:rsid w:val="548704C3"/>
    <w:rsid w:val="550F6BC2"/>
    <w:rsid w:val="55622587"/>
    <w:rsid w:val="55D57A62"/>
    <w:rsid w:val="561D553B"/>
    <w:rsid w:val="5689289E"/>
    <w:rsid w:val="56E76156"/>
    <w:rsid w:val="56F25BB7"/>
    <w:rsid w:val="573D1955"/>
    <w:rsid w:val="5765542E"/>
    <w:rsid w:val="58EF74D3"/>
    <w:rsid w:val="59290A68"/>
    <w:rsid w:val="599B7BBA"/>
    <w:rsid w:val="5A515407"/>
    <w:rsid w:val="5B437BE6"/>
    <w:rsid w:val="5B8A4DE4"/>
    <w:rsid w:val="5BF426DB"/>
    <w:rsid w:val="5D323C86"/>
    <w:rsid w:val="5E4B08CD"/>
    <w:rsid w:val="5E9E287D"/>
    <w:rsid w:val="5ED27CEE"/>
    <w:rsid w:val="60990C81"/>
    <w:rsid w:val="60AA0275"/>
    <w:rsid w:val="60B66B04"/>
    <w:rsid w:val="61037711"/>
    <w:rsid w:val="61D21943"/>
    <w:rsid w:val="61D60895"/>
    <w:rsid w:val="628532FC"/>
    <w:rsid w:val="6431432A"/>
    <w:rsid w:val="664D71B8"/>
    <w:rsid w:val="66F87B24"/>
    <w:rsid w:val="67350379"/>
    <w:rsid w:val="678D4FA1"/>
    <w:rsid w:val="67AD3E8F"/>
    <w:rsid w:val="691E48D3"/>
    <w:rsid w:val="69725501"/>
    <w:rsid w:val="69951A95"/>
    <w:rsid w:val="69DA5912"/>
    <w:rsid w:val="6A7E5855"/>
    <w:rsid w:val="6A8B78C8"/>
    <w:rsid w:val="6AB077B8"/>
    <w:rsid w:val="6B9F3355"/>
    <w:rsid w:val="6C153615"/>
    <w:rsid w:val="6CFF590B"/>
    <w:rsid w:val="6DB8051A"/>
    <w:rsid w:val="6E5E0C62"/>
    <w:rsid w:val="6EE121F4"/>
    <w:rsid w:val="6EFC14B9"/>
    <w:rsid w:val="6F023860"/>
    <w:rsid w:val="6F29481F"/>
    <w:rsid w:val="70513788"/>
    <w:rsid w:val="708E4A85"/>
    <w:rsid w:val="72032B79"/>
    <w:rsid w:val="721B7640"/>
    <w:rsid w:val="755C4B0E"/>
    <w:rsid w:val="758F7721"/>
    <w:rsid w:val="7605412B"/>
    <w:rsid w:val="76643932"/>
    <w:rsid w:val="771739E0"/>
    <w:rsid w:val="7745643A"/>
    <w:rsid w:val="7A0870CA"/>
    <w:rsid w:val="7A18209C"/>
    <w:rsid w:val="7AD66AA4"/>
    <w:rsid w:val="7B13289E"/>
    <w:rsid w:val="7C24185C"/>
    <w:rsid w:val="7C410A1B"/>
    <w:rsid w:val="7CE97056"/>
    <w:rsid w:val="7D477CF9"/>
    <w:rsid w:val="7DCD55C2"/>
    <w:rsid w:val="7E103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1952</Words>
  <Characters>2040</Characters>
  <Lines>0</Lines>
  <Paragraphs>0</Paragraphs>
  <TotalTime>2</TotalTime>
  <ScaleCrop>false</ScaleCrop>
  <LinksUpToDate>false</LinksUpToDate>
  <CharactersWithSpaces>2169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2021-03-03T03:45:00Z</dcterms:created>
  <dc:creator>Administrator</dc:creator>
  <cp:lastModifiedBy>LI</cp:lastModifiedBy>
  <cp:lastPrinted>2023-03-16T06:58:00Z</cp:lastPrinted>
  <dcterms:modified xsi:type="dcterms:W3CDTF">2023-03-17T07:31:06Z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271D2A75D3B54E138C16C507DE568F9A</vt:lpwstr>
  </property>
</Properties>
</file>