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52" w:rsidRDefault="00434752"/>
    <w:p w:rsidR="00532D8F" w:rsidRPr="002E2E73" w:rsidRDefault="00532D8F" w:rsidP="00532D8F">
      <w:pPr>
        <w:pStyle w:val="a5"/>
        <w:widowControl/>
        <w:spacing w:line="560" w:lineRule="exact"/>
        <w:rPr>
          <w:rFonts w:ascii="黑体" w:eastAsia="黑体" w:hAnsi="黑体" w:cs="方正仿宋_GBK" w:hint="eastAsia"/>
          <w:sz w:val="32"/>
          <w:szCs w:val="32"/>
        </w:rPr>
      </w:pPr>
      <w:r w:rsidRPr="002E2E73">
        <w:rPr>
          <w:rFonts w:ascii="黑体" w:eastAsia="黑体" w:hAnsi="黑体" w:cs="方正仿宋_GBK" w:hint="eastAsia"/>
          <w:sz w:val="32"/>
          <w:szCs w:val="32"/>
        </w:rPr>
        <w:t>附件</w:t>
      </w:r>
      <w:r>
        <w:rPr>
          <w:rFonts w:ascii="黑体" w:eastAsia="黑体" w:hAnsi="黑体" w:cs="方正仿宋_GBK"/>
          <w:sz w:val="32"/>
          <w:szCs w:val="32"/>
        </w:rPr>
        <w:t>2</w:t>
      </w:r>
    </w:p>
    <w:p w:rsidR="00532D8F" w:rsidRPr="002E2E73" w:rsidRDefault="00532D8F" w:rsidP="00532D8F">
      <w:pPr>
        <w:pStyle w:val="a5"/>
        <w:widowControl/>
        <w:spacing w:line="560" w:lineRule="exact"/>
        <w:rPr>
          <w:rFonts w:ascii="黑体" w:eastAsia="黑体" w:hAnsi="黑体" w:cs="方正仿宋_GBK" w:hint="eastAsia"/>
          <w:sz w:val="32"/>
          <w:szCs w:val="32"/>
        </w:rPr>
      </w:pPr>
    </w:p>
    <w:p w:rsidR="00532D8F" w:rsidRPr="00775751" w:rsidRDefault="00532D8F" w:rsidP="00532D8F">
      <w:pPr>
        <w:pStyle w:val="a5"/>
        <w:shd w:val="clear" w:color="auto" w:fill="FFFFFF"/>
        <w:jc w:val="center"/>
        <w:rPr>
          <w:rStyle w:val="a6"/>
          <w:rFonts w:ascii="方正小标宋简体" w:eastAsia="方正小标宋简体" w:hAnsi="方正小标宋简体" w:cs="方正小标宋简体"/>
          <w:b w:val="0"/>
          <w:bCs w:val="0"/>
          <w:sz w:val="44"/>
          <w:szCs w:val="44"/>
        </w:rPr>
      </w:pPr>
      <w:r w:rsidRPr="00775751">
        <w:rPr>
          <w:rStyle w:val="a6"/>
          <w:rFonts w:ascii="方正小标宋简体" w:eastAsia="方正小标宋简体" w:hAnsi="方正小标宋简体" w:cs="方正小标宋简体" w:hint="eastAsia"/>
          <w:b w:val="0"/>
          <w:bCs w:val="0"/>
          <w:sz w:val="44"/>
          <w:szCs w:val="44"/>
        </w:rPr>
        <w:t>参评声明及授权书</w:t>
      </w:r>
    </w:p>
    <w:p w:rsidR="00532D8F" w:rsidRPr="002E2E73" w:rsidRDefault="00532D8F" w:rsidP="00532D8F">
      <w:pPr>
        <w:rPr>
          <w:rFonts w:ascii="方正仿宋简体" w:eastAsia="方正仿宋简体" w:hAnsi="宋体" w:hint="eastAsia"/>
          <w:szCs w:val="32"/>
        </w:rPr>
      </w:pPr>
    </w:p>
    <w:p w:rsidR="00532D8F" w:rsidRPr="002E2E73" w:rsidRDefault="00532D8F" w:rsidP="00532D8F">
      <w:pPr>
        <w:ind w:firstLineChars="200" w:firstLine="640"/>
        <w:rPr>
          <w:rFonts w:ascii="方正仿宋简体" w:eastAsia="方正仿宋简体" w:hAnsi="宋体" w:hint="eastAsia"/>
          <w:szCs w:val="32"/>
        </w:rPr>
      </w:pPr>
      <w:r w:rsidRPr="002E2E73">
        <w:rPr>
          <w:rFonts w:ascii="方正仿宋简体" w:eastAsia="方正仿宋简体" w:hAnsi="宋体" w:hint="eastAsia"/>
          <w:szCs w:val="32"/>
        </w:rPr>
        <w:t>本人（单位）保证为参评作品的著作权人，无抄袭、剽窃等侵犯著作权的行为，如参评作品产生任何争议，由本人自行解决并承担法律后果，与四川省文学艺术界联合会无关。同时，本人承担在四川文艺网上公示产生的一切后果，奖金、奖杯、证书和获奖称号等应予取消。</w:t>
      </w:r>
    </w:p>
    <w:p w:rsidR="00532D8F" w:rsidRPr="002E2E73" w:rsidRDefault="00532D8F" w:rsidP="00532D8F">
      <w:pPr>
        <w:ind w:firstLine="560"/>
        <w:rPr>
          <w:rFonts w:ascii="方正仿宋简体" w:eastAsia="方正仿宋简体" w:hAnsi="宋体" w:hint="eastAsia"/>
          <w:szCs w:val="32"/>
        </w:rPr>
      </w:pPr>
      <w:r w:rsidRPr="002E2E73">
        <w:rPr>
          <w:rFonts w:ascii="方正仿宋简体" w:eastAsia="方正仿宋简体" w:hAnsi="宋体" w:hint="eastAsia"/>
          <w:szCs w:val="32"/>
        </w:rPr>
        <w:t>本人（单位）同意将参评第十届四川省巴蜀文艺奖的原创作品《XXXXX》授予四川省文学艺术界联合会使用。四川省文学艺术界联合会有权在评奖期间及之后的公益性展示、宣传和推广中无偿使用。本人授权四川省文学艺术界联合在评奖期间及之后的公益性使用作品过程中无偿、合理使用本人肖像权。</w:t>
      </w:r>
    </w:p>
    <w:p w:rsidR="00532D8F" w:rsidRPr="002E2E73" w:rsidRDefault="00532D8F" w:rsidP="00532D8F">
      <w:pPr>
        <w:ind w:firstLine="560"/>
        <w:rPr>
          <w:rFonts w:ascii="方正仿宋简体" w:eastAsia="方正仿宋简体" w:hAnsi="宋体" w:hint="eastAsia"/>
          <w:szCs w:val="32"/>
        </w:rPr>
      </w:pPr>
    </w:p>
    <w:p w:rsidR="00532D8F" w:rsidRPr="002E2E73" w:rsidRDefault="00532D8F" w:rsidP="00532D8F">
      <w:pPr>
        <w:ind w:right="1120" w:firstLineChars="1100" w:firstLine="3520"/>
        <w:rPr>
          <w:rFonts w:ascii="方正仿宋简体" w:eastAsia="方正仿宋简体" w:hAnsi="宋体" w:hint="eastAsia"/>
          <w:szCs w:val="32"/>
        </w:rPr>
      </w:pPr>
      <w:r w:rsidRPr="002E2E73">
        <w:rPr>
          <w:rFonts w:ascii="方正仿宋简体" w:eastAsia="方正仿宋简体" w:hAnsi="宋体" w:hint="eastAsia"/>
          <w:szCs w:val="32"/>
        </w:rPr>
        <w:t>声明及授权人（单位）：</w:t>
      </w:r>
    </w:p>
    <w:p w:rsidR="00532D8F" w:rsidRPr="002E2E73" w:rsidRDefault="00532D8F" w:rsidP="00532D8F">
      <w:pPr>
        <w:ind w:right="1400" w:firstLine="560"/>
        <w:jc w:val="right"/>
        <w:rPr>
          <w:rFonts w:ascii="方正仿宋简体" w:eastAsia="方正仿宋简体" w:hAnsi="宋体" w:hint="eastAsia"/>
          <w:szCs w:val="32"/>
        </w:rPr>
      </w:pPr>
      <w:r w:rsidRPr="002E2E73">
        <w:rPr>
          <w:rFonts w:ascii="方正仿宋简体" w:eastAsia="方正仿宋简体" w:hAnsi="宋体" w:hint="eastAsia"/>
          <w:szCs w:val="32"/>
        </w:rPr>
        <w:t>身份证号码（组织机构代码）：</w:t>
      </w:r>
    </w:p>
    <w:p w:rsidR="00532D8F" w:rsidRPr="002E2E73" w:rsidRDefault="00532D8F" w:rsidP="00532D8F">
      <w:pPr>
        <w:ind w:right="1120" w:firstLine="560"/>
        <w:jc w:val="center"/>
        <w:rPr>
          <w:rFonts w:ascii="方正仿宋简体" w:eastAsia="方正仿宋简体" w:hAnsi="宋体" w:hint="eastAsia"/>
          <w:szCs w:val="32"/>
        </w:rPr>
      </w:pPr>
      <w:r>
        <w:rPr>
          <w:rFonts w:ascii="方正仿宋简体" w:eastAsia="方正仿宋简体" w:hAnsi="宋体" w:hint="eastAsia"/>
          <w:szCs w:val="32"/>
        </w:rPr>
        <w:t xml:space="preserve">   </w:t>
      </w:r>
      <w:r w:rsidRPr="002E2E73">
        <w:rPr>
          <w:rFonts w:ascii="方正仿宋简体" w:eastAsia="方正仿宋简体" w:hAnsi="宋体" w:hint="eastAsia"/>
          <w:szCs w:val="32"/>
        </w:rPr>
        <w:t xml:space="preserve">2022年 </w:t>
      </w:r>
      <w:r>
        <w:rPr>
          <w:rFonts w:ascii="方正仿宋简体" w:eastAsia="方正仿宋简体" w:hAnsi="宋体" w:hint="eastAsia"/>
          <w:szCs w:val="32"/>
        </w:rPr>
        <w:t xml:space="preserve"> </w:t>
      </w:r>
      <w:r w:rsidRPr="002E2E73">
        <w:rPr>
          <w:rFonts w:ascii="方正仿宋简体" w:eastAsia="方正仿宋简体" w:hAnsi="宋体" w:hint="eastAsia"/>
          <w:szCs w:val="32"/>
        </w:rPr>
        <w:t xml:space="preserve">月 </w:t>
      </w:r>
      <w:r>
        <w:rPr>
          <w:rFonts w:ascii="方正仿宋简体" w:eastAsia="方正仿宋简体" w:hAnsi="宋体" w:hint="eastAsia"/>
          <w:szCs w:val="32"/>
        </w:rPr>
        <w:t xml:space="preserve">  </w:t>
      </w:r>
      <w:r w:rsidRPr="002E2E73">
        <w:rPr>
          <w:rFonts w:ascii="方正仿宋简体" w:eastAsia="方正仿宋简体" w:hAnsi="宋体" w:hint="eastAsia"/>
          <w:szCs w:val="32"/>
        </w:rPr>
        <w:t>日</w:t>
      </w:r>
    </w:p>
    <w:p w:rsidR="00532D8F" w:rsidRPr="002E2E73" w:rsidRDefault="00532D8F" w:rsidP="00532D8F">
      <w:pPr>
        <w:pStyle w:val="a5"/>
        <w:widowControl/>
        <w:spacing w:line="560" w:lineRule="exact"/>
        <w:rPr>
          <w:rFonts w:cs="方正仿宋_GBK" w:hint="eastAsia"/>
          <w:sz w:val="32"/>
          <w:szCs w:val="32"/>
        </w:rPr>
      </w:pPr>
    </w:p>
    <w:p w:rsidR="00532D8F" w:rsidRPr="002E2E73" w:rsidRDefault="00532D8F" w:rsidP="00532D8F">
      <w:pPr>
        <w:spacing w:line="240" w:lineRule="exact"/>
        <w:jc w:val="left"/>
        <w:rPr>
          <w:rFonts w:cs="方正仿宋_GBK" w:hint="eastAsia"/>
          <w:szCs w:val="32"/>
        </w:rPr>
      </w:pPr>
    </w:p>
    <w:p w:rsidR="00532D8F" w:rsidRDefault="00532D8F">
      <w:pPr>
        <w:rPr>
          <w:rFonts w:hint="eastAsia"/>
        </w:rPr>
      </w:pPr>
      <w:bookmarkStart w:id="0" w:name="_GoBack"/>
      <w:bookmarkEnd w:id="0"/>
    </w:p>
    <w:sectPr w:rsidR="00532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EA" w:rsidRDefault="006B1BEA" w:rsidP="00532D8F">
      <w:r>
        <w:separator/>
      </w:r>
    </w:p>
  </w:endnote>
  <w:endnote w:type="continuationSeparator" w:id="0">
    <w:p w:rsidR="006B1BEA" w:rsidRDefault="006B1BEA" w:rsidP="0053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sig w:usb0="A00002BF" w:usb1="38CF7CFA" w:usb2="00082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EA" w:rsidRDefault="006B1BEA" w:rsidP="00532D8F">
      <w:r>
        <w:separator/>
      </w:r>
    </w:p>
  </w:footnote>
  <w:footnote w:type="continuationSeparator" w:id="0">
    <w:p w:rsidR="006B1BEA" w:rsidRDefault="006B1BEA" w:rsidP="0053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23"/>
    <w:rsid w:val="00434752"/>
    <w:rsid w:val="00532D8F"/>
    <w:rsid w:val="006B1BEA"/>
    <w:rsid w:val="00A6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CB87EB-4BED-42F7-AE9B-9AE6D318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8F"/>
    <w:pPr>
      <w:widowControl w:val="0"/>
      <w:jc w:val="both"/>
    </w:pPr>
    <w:rPr>
      <w:rFonts w:ascii="Times New Roman" w:eastAsia="仿宋"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D8F"/>
    <w:rPr>
      <w:sz w:val="18"/>
      <w:szCs w:val="18"/>
    </w:rPr>
  </w:style>
  <w:style w:type="paragraph" w:styleId="a4">
    <w:name w:val="footer"/>
    <w:basedOn w:val="a"/>
    <w:link w:val="Char0"/>
    <w:uiPriority w:val="99"/>
    <w:unhideWhenUsed/>
    <w:rsid w:val="00532D8F"/>
    <w:pPr>
      <w:tabs>
        <w:tab w:val="center" w:pos="4153"/>
        <w:tab w:val="right" w:pos="8306"/>
      </w:tabs>
      <w:snapToGrid w:val="0"/>
      <w:jc w:val="left"/>
    </w:pPr>
    <w:rPr>
      <w:sz w:val="18"/>
      <w:szCs w:val="18"/>
    </w:rPr>
  </w:style>
  <w:style w:type="character" w:customStyle="1" w:styleId="Char0">
    <w:name w:val="页脚 Char"/>
    <w:basedOn w:val="a0"/>
    <w:link w:val="a4"/>
    <w:uiPriority w:val="99"/>
    <w:rsid w:val="00532D8F"/>
    <w:rPr>
      <w:sz w:val="18"/>
      <w:szCs w:val="18"/>
    </w:rPr>
  </w:style>
  <w:style w:type="paragraph" w:styleId="a5">
    <w:name w:val="Normal (Web)"/>
    <w:basedOn w:val="a"/>
    <w:uiPriority w:val="99"/>
    <w:rsid w:val="00532D8F"/>
    <w:pPr>
      <w:jc w:val="left"/>
    </w:pPr>
    <w:rPr>
      <w:kern w:val="0"/>
      <w:sz w:val="24"/>
    </w:rPr>
  </w:style>
  <w:style w:type="character" w:styleId="a6">
    <w:name w:val="Strong"/>
    <w:uiPriority w:val="22"/>
    <w:qFormat/>
    <w:rsid w:val="00532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四川音乐学院</dc:creator>
  <cp:keywords/>
  <dc:description/>
  <cp:lastModifiedBy>四川音乐学院</cp:lastModifiedBy>
  <cp:revision>2</cp:revision>
  <dcterms:created xsi:type="dcterms:W3CDTF">2022-06-27T09:02:00Z</dcterms:created>
  <dcterms:modified xsi:type="dcterms:W3CDTF">2022-06-27T09:02:00Z</dcterms:modified>
</cp:coreProperties>
</file>