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56" w:lineRule="exact" w:before="0"/>
        <w:ind w:left="2101" w:right="0" w:firstLine="0"/>
        <w:jc w:val="left"/>
        <w:rPr>
          <w:rFonts w:ascii="微软雅黑" w:hAnsi="微软雅黑" w:cs="微软雅黑" w:eastAsia="微软雅黑"/>
          <w:sz w:val="36"/>
          <w:szCs w:val="36"/>
        </w:rPr>
      </w:pPr>
      <w:r>
        <w:rPr>
          <w:rFonts w:ascii="Times New Roman" w:hAnsi="Times New Roman" w:cs="Times New Roman" w:eastAsia="Times New Roman"/>
          <w:b/>
          <w:bCs/>
          <w:sz w:val="36"/>
          <w:szCs w:val="36"/>
        </w:rPr>
        <w:t>XXX</w:t>
      </w:r>
      <w:r>
        <w:rPr>
          <w:rFonts w:ascii="微软雅黑" w:hAnsi="微软雅黑" w:cs="微软雅黑" w:eastAsia="微软雅黑"/>
          <w:b/>
          <w:bCs/>
          <w:sz w:val="36"/>
          <w:szCs w:val="36"/>
        </w:rPr>
        <w:t>出访韩国行程</w:t>
      </w:r>
      <w:r>
        <w:rPr>
          <w:rFonts w:ascii="微软雅黑" w:hAnsi="微软雅黑" w:cs="微软雅黑" w:eastAsia="微软雅黑"/>
          <w:sz w:val="36"/>
          <w:szCs w:val="36"/>
        </w:rPr>
      </w:r>
    </w:p>
    <w:p>
      <w:pPr>
        <w:pStyle w:val="Heading1"/>
        <w:spacing w:line="240" w:lineRule="auto" w:before="95"/>
        <w:ind w:right="0"/>
        <w:jc w:val="left"/>
        <w:rPr>
          <w:rFonts w:ascii="微软雅黑" w:hAnsi="微软雅黑" w:cs="微软雅黑" w:eastAsia="微软雅黑"/>
          <w:b w:val="0"/>
          <w:bCs w:val="0"/>
        </w:rPr>
      </w:pPr>
      <w:r>
        <w:rPr/>
        <w:t>2015 </w:t>
      </w:r>
      <w:r>
        <w:rPr>
          <w:rFonts w:ascii="微软雅黑" w:hAnsi="微软雅黑" w:cs="微软雅黑" w:eastAsia="微软雅黑"/>
        </w:rPr>
        <w:t>年 </w:t>
      </w:r>
      <w:r>
        <w:rPr/>
        <w:t>6 </w:t>
      </w:r>
      <w:r>
        <w:rPr>
          <w:rFonts w:ascii="微软雅黑" w:hAnsi="微软雅黑" w:cs="微软雅黑" w:eastAsia="微软雅黑"/>
        </w:rPr>
        <w:t>月 </w:t>
      </w:r>
      <w:r>
        <w:rPr/>
        <w:t>14</w:t>
      </w:r>
      <w:r>
        <w:rPr>
          <w:spacing w:val="-29"/>
        </w:rPr>
        <w:t> </w:t>
      </w:r>
      <w:r>
        <w:rPr>
          <w:rFonts w:ascii="微软雅黑" w:hAnsi="微软雅黑" w:cs="微软雅黑" w:eastAsia="微软雅黑"/>
        </w:rPr>
        <w:t>日（星期日）</w:t>
      </w:r>
      <w:r>
        <w:rPr>
          <w:rFonts w:ascii="微软雅黑" w:hAnsi="微软雅黑" w:cs="微软雅黑" w:eastAsia="微软雅黑"/>
          <w:b w:val="0"/>
          <w:bCs w:val="0"/>
        </w:rPr>
      </w:r>
    </w:p>
    <w:p>
      <w:pPr>
        <w:pStyle w:val="BodyText"/>
        <w:spacing w:line="240" w:lineRule="auto" w:before="199"/>
        <w:ind w:right="0"/>
        <w:jc w:val="left"/>
        <w:rPr>
          <w:rFonts w:ascii="宋体" w:hAnsi="宋体" w:cs="宋体" w:eastAsia="宋体"/>
        </w:rPr>
      </w:pPr>
      <w:r>
        <w:rPr/>
        <w:t>08:10 </w:t>
      </w:r>
      <w:r>
        <w:rPr>
          <w:rFonts w:ascii="宋体" w:hAnsi="宋体" w:cs="宋体" w:eastAsia="宋体"/>
        </w:rPr>
        <w:t>从成都乘坐国航 </w:t>
      </w:r>
      <w:r>
        <w:rPr/>
        <w:t>CA4515</w:t>
      </w:r>
      <w:r>
        <w:rPr>
          <w:spacing w:val="-10"/>
        </w:rPr>
        <w:t> </w:t>
      </w:r>
      <w:r>
        <w:rPr>
          <w:rFonts w:ascii="宋体" w:hAnsi="宋体" w:cs="宋体" w:eastAsia="宋体"/>
        </w:rPr>
        <w:t>前往上海</w:t>
      </w:r>
    </w:p>
    <w:p>
      <w:pPr>
        <w:pStyle w:val="BodyText"/>
        <w:spacing w:line="240" w:lineRule="auto"/>
        <w:ind w:right="0"/>
        <w:jc w:val="left"/>
        <w:rPr>
          <w:rFonts w:ascii="宋体" w:hAnsi="宋体" w:cs="宋体" w:eastAsia="宋体"/>
        </w:rPr>
      </w:pPr>
      <w:r>
        <w:rPr/>
        <w:t>13:55 </w:t>
      </w:r>
      <w:r>
        <w:rPr>
          <w:rFonts w:ascii="宋体" w:hAnsi="宋体" w:cs="宋体" w:eastAsia="宋体"/>
        </w:rPr>
        <w:t>从上海乘坐东方航空 </w:t>
      </w:r>
      <w:r>
        <w:rPr/>
        <w:t>MU9829</w:t>
      </w:r>
      <w:r>
        <w:rPr>
          <w:spacing w:val="-7"/>
        </w:rPr>
        <w:t> </w:t>
      </w:r>
      <w:r>
        <w:rPr>
          <w:rFonts w:ascii="宋体" w:hAnsi="宋体" w:cs="宋体" w:eastAsia="宋体"/>
        </w:rPr>
        <w:t>前往韩国釜山</w:t>
      </w:r>
    </w:p>
    <w:p>
      <w:pPr>
        <w:pStyle w:val="BodyText"/>
        <w:spacing w:line="240" w:lineRule="auto"/>
        <w:ind w:right="0"/>
        <w:jc w:val="left"/>
        <w:rPr>
          <w:rFonts w:ascii="宋体" w:hAnsi="宋体" w:cs="宋体" w:eastAsia="宋体"/>
        </w:rPr>
      </w:pPr>
      <w:r>
        <w:rPr/>
        <w:t>16:50</w:t>
      </w:r>
      <w:r>
        <w:rPr>
          <w:spacing w:val="65"/>
        </w:rPr>
        <w:t> </w:t>
      </w:r>
      <w:r>
        <w:rPr>
          <w:rFonts w:ascii="宋体" w:hAnsi="宋体" w:cs="宋体" w:eastAsia="宋体"/>
        </w:rPr>
        <w:t>抵达釜山，入住酒店，会议注册报到</w:t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10"/>
        <w:rPr>
          <w:rFonts w:ascii="宋体" w:hAnsi="宋体" w:cs="宋体" w:eastAsia="宋体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rFonts w:ascii="微软雅黑" w:hAnsi="微软雅黑" w:cs="微软雅黑" w:eastAsia="微软雅黑"/>
          <w:b w:val="0"/>
          <w:bCs w:val="0"/>
        </w:rPr>
      </w:pPr>
      <w:r>
        <w:rPr/>
        <w:t>2015 </w:t>
      </w:r>
      <w:r>
        <w:rPr>
          <w:rFonts w:ascii="微软雅黑" w:hAnsi="微软雅黑" w:cs="微软雅黑" w:eastAsia="微软雅黑"/>
        </w:rPr>
        <w:t>年 </w:t>
      </w:r>
      <w:r>
        <w:rPr/>
        <w:t>6 </w:t>
      </w:r>
      <w:r>
        <w:rPr>
          <w:rFonts w:ascii="微软雅黑" w:hAnsi="微软雅黑" w:cs="微软雅黑" w:eastAsia="微软雅黑"/>
        </w:rPr>
        <w:t>月 </w:t>
      </w:r>
      <w:r>
        <w:rPr/>
        <w:t>15</w:t>
      </w:r>
      <w:r>
        <w:rPr>
          <w:spacing w:val="-29"/>
        </w:rPr>
        <w:t> </w:t>
      </w:r>
      <w:r>
        <w:rPr>
          <w:rFonts w:ascii="微软雅黑" w:hAnsi="微软雅黑" w:cs="微软雅黑" w:eastAsia="微软雅黑"/>
        </w:rPr>
        <w:t>日（星期一）</w:t>
      </w:r>
      <w:r>
        <w:rPr>
          <w:rFonts w:ascii="微软雅黑" w:hAnsi="微软雅黑" w:cs="微软雅黑" w:eastAsia="微软雅黑"/>
          <w:b w:val="0"/>
          <w:bCs w:val="0"/>
        </w:rPr>
      </w:r>
    </w:p>
    <w:p>
      <w:pPr>
        <w:spacing w:line="372" w:lineRule="auto" w:before="199"/>
        <w:ind w:left="120" w:right="0" w:firstLine="0"/>
        <w:jc w:val="left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spacing w:val="-7"/>
          <w:sz w:val="28"/>
          <w:szCs w:val="28"/>
        </w:rPr>
        <w:t>9:00-10:30</w:t>
      </w:r>
      <w:r>
        <w:rPr>
          <w:rFonts w:ascii="宋体" w:hAnsi="宋体" w:cs="宋体" w:eastAsia="宋体"/>
          <w:spacing w:val="-7"/>
          <w:sz w:val="28"/>
          <w:szCs w:val="28"/>
        </w:rPr>
        <w:t>，</w:t>
      </w:r>
      <w:r>
        <w:rPr>
          <w:rFonts w:ascii="Times New Roman" w:hAnsi="Times New Roman" w:cs="Times New Roman" w:eastAsia="Times New Roman"/>
          <w:spacing w:val="-7"/>
          <w:sz w:val="28"/>
          <w:szCs w:val="28"/>
        </w:rPr>
        <w:t>2D</w:t>
      </w:r>
      <w:r>
        <w:rPr>
          <w:rFonts w:ascii="Times New Roman" w:hAnsi="Times New Roman" w:cs="Times New Roman" w:eastAsia="Times New Roman"/>
          <w:spacing w:val="5"/>
          <w:sz w:val="28"/>
          <w:szCs w:val="28"/>
        </w:rPr>
        <w:t> </w:t>
      </w:r>
      <w:r>
        <w:rPr>
          <w:rFonts w:ascii="宋体" w:hAnsi="宋体" w:cs="宋体" w:eastAsia="宋体"/>
          <w:sz w:val="28"/>
          <w:szCs w:val="28"/>
        </w:rPr>
        <w:t>和</w:t>
      </w:r>
      <w:r>
        <w:rPr>
          <w:rFonts w:ascii="宋体" w:hAnsi="宋体" w:cs="宋体" w:eastAsia="宋体"/>
          <w:spacing w:val="-6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3D</w:t>
      </w:r>
      <w:r>
        <w:rPr>
          <w:rFonts w:ascii="Times New Roman" w:hAnsi="Times New Roman" w:cs="Times New Roman" w:eastAsia="Times New Roman"/>
          <w:spacing w:val="4"/>
          <w:sz w:val="28"/>
          <w:szCs w:val="28"/>
        </w:rPr>
        <w:t> </w:t>
      </w:r>
      <w:r>
        <w:rPr>
          <w:rFonts w:ascii="宋体" w:hAnsi="宋体" w:cs="宋体" w:eastAsia="宋体"/>
          <w:spacing w:val="-9"/>
          <w:sz w:val="28"/>
          <w:szCs w:val="28"/>
        </w:rPr>
        <w:t>共微细加工技术研讨，主持人：</w:t>
      </w:r>
      <w:r>
        <w:rPr>
          <w:rFonts w:ascii="Times New Roman" w:hAnsi="Times New Roman" w:cs="Times New Roman" w:eastAsia="Times New Roman"/>
          <w:spacing w:val="-9"/>
          <w:sz w:val="28"/>
          <w:szCs w:val="28"/>
        </w:rPr>
        <w:t>Eun-Soo</w:t>
      </w:r>
      <w:r>
        <w:rPr>
          <w:rFonts w:ascii="Times New Roman" w:hAnsi="Times New Roman" w:cs="Times New Roman" w:eastAsia="Times New Roman"/>
          <w:spacing w:val="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8"/>
          <w:sz w:val="28"/>
          <w:szCs w:val="28"/>
        </w:rPr>
        <w:t>Kin</w:t>
      </w:r>
      <w:r>
        <w:rPr>
          <w:rFonts w:ascii="宋体" w:hAnsi="宋体" w:cs="宋体" w:eastAsia="宋体"/>
          <w:spacing w:val="-18"/>
          <w:sz w:val="28"/>
          <w:szCs w:val="28"/>
        </w:rPr>
        <w:t>（</w:t>
      </w:r>
      <w:r>
        <w:rPr>
          <w:rFonts w:ascii="宋体" w:hAnsi="宋体" w:cs="宋体" w:eastAsia="宋体"/>
          <w:b/>
          <w:bCs/>
          <w:spacing w:val="-18"/>
          <w:sz w:val="28"/>
          <w:szCs w:val="28"/>
        </w:rPr>
        <w:t>人</w:t>
      </w:r>
      <w:r>
        <w:rPr>
          <w:rFonts w:ascii="宋体" w:hAnsi="宋体" w:cs="宋体" w:eastAsia="宋体"/>
          <w:b/>
          <w:bCs/>
          <w:spacing w:val="-139"/>
          <w:sz w:val="28"/>
          <w:szCs w:val="28"/>
        </w:rPr>
        <w:t> </w:t>
      </w:r>
      <w:r>
        <w:rPr>
          <w:rFonts w:ascii="宋体" w:hAnsi="宋体" w:cs="宋体" w:eastAsia="宋体"/>
          <w:b/>
          <w:bCs/>
          <w:sz w:val="28"/>
          <w:szCs w:val="28"/>
        </w:rPr>
        <w:t>名、机构名、地名、论文名等均需翻译为中文，以下同）</w:t>
      </w:r>
      <w:r>
        <w:rPr>
          <w:rFonts w:ascii="宋体" w:hAnsi="宋体" w:cs="宋体" w:eastAsia="宋体"/>
          <w:sz w:val="28"/>
          <w:szCs w:val="28"/>
        </w:rPr>
      </w:r>
    </w:p>
    <w:p>
      <w:pPr>
        <w:pStyle w:val="BodyText"/>
        <w:spacing w:line="240" w:lineRule="auto" w:before="79"/>
        <w:ind w:right="0"/>
        <w:jc w:val="left"/>
        <w:rPr>
          <w:rFonts w:ascii="宋体" w:hAnsi="宋体" w:cs="宋体" w:eastAsia="宋体"/>
        </w:rPr>
      </w:pPr>
      <w:r>
        <w:rPr/>
        <w:t>10:30-11:00</w:t>
      </w:r>
      <w:r>
        <w:rPr>
          <w:rFonts w:ascii="宋体" w:hAnsi="宋体" w:cs="宋体" w:eastAsia="宋体"/>
        </w:rPr>
        <w:t>，茶歇</w:t>
      </w:r>
    </w:p>
    <w:p>
      <w:pPr>
        <w:pStyle w:val="BodyText"/>
        <w:spacing w:line="372" w:lineRule="auto"/>
        <w:ind w:right="0"/>
        <w:jc w:val="left"/>
      </w:pPr>
      <w:r>
        <w:rPr/>
        <w:t>11:00-12:30</w:t>
      </w:r>
      <w:r>
        <w:rPr>
          <w:rFonts w:ascii="宋体" w:hAnsi="宋体" w:cs="宋体" w:eastAsia="宋体"/>
        </w:rPr>
        <w:t>，</w:t>
      </w:r>
      <w:r>
        <w:rPr/>
        <w:t>3D</w:t>
      </w:r>
      <w:r>
        <w:rPr>
          <w:spacing w:val="5"/>
        </w:rPr>
        <w:t> </w:t>
      </w:r>
      <w:r>
        <w:rPr>
          <w:rFonts w:ascii="宋体" w:hAnsi="宋体" w:cs="宋体" w:eastAsia="宋体"/>
        </w:rPr>
        <w:t>技术及其在计算辅助材料制备中的应用研讨，主持</w:t>
      </w:r>
      <w:r>
        <w:rPr>
          <w:rFonts w:ascii="宋体" w:hAnsi="宋体" w:cs="宋体" w:eastAsia="宋体"/>
          <w:w w:val="100"/>
        </w:rPr>
        <w:t> </w:t>
      </w:r>
      <w:r>
        <w:rPr>
          <w:rFonts w:ascii="宋体" w:hAnsi="宋体" w:cs="宋体" w:eastAsia="宋体"/>
        </w:rPr>
        <w:t>人：</w:t>
      </w:r>
      <w:r>
        <w:rPr/>
        <w:t>Nam</w:t>
      </w:r>
      <w:r>
        <w:rPr>
          <w:spacing w:val="-2"/>
        </w:rPr>
        <w:t> </w:t>
      </w:r>
      <w:r>
        <w:rPr/>
        <w:t>Kim</w:t>
      </w:r>
    </w:p>
    <w:p>
      <w:pPr>
        <w:pStyle w:val="BodyText"/>
        <w:spacing w:line="240" w:lineRule="auto" w:before="42"/>
        <w:ind w:right="0"/>
        <w:jc w:val="left"/>
        <w:rPr>
          <w:rFonts w:ascii="宋体" w:hAnsi="宋体" w:cs="宋体" w:eastAsia="宋体"/>
        </w:rPr>
      </w:pPr>
      <w:r>
        <w:rPr/>
        <w:t>12:30-14:00</w:t>
      </w:r>
      <w:r>
        <w:rPr>
          <w:rFonts w:ascii="宋体" w:hAnsi="宋体" w:cs="宋体" w:eastAsia="宋体"/>
        </w:rPr>
        <w:t>，午餐及会间休息</w:t>
      </w:r>
    </w:p>
    <w:p>
      <w:pPr>
        <w:pStyle w:val="BodyText"/>
        <w:spacing w:line="372" w:lineRule="auto"/>
        <w:ind w:right="0"/>
        <w:jc w:val="left"/>
      </w:pPr>
      <w:r>
        <w:rPr>
          <w:spacing w:val="-2"/>
        </w:rPr>
        <w:t>14:00-15:45</w:t>
      </w:r>
      <w:r>
        <w:rPr>
          <w:rFonts w:ascii="宋体" w:hAnsi="宋体" w:cs="宋体" w:eastAsia="宋体"/>
          <w:spacing w:val="-2"/>
        </w:rPr>
        <w:t>，激光脉冲沉积（</w:t>
      </w:r>
      <w:r>
        <w:rPr>
          <w:spacing w:val="-2"/>
        </w:rPr>
        <w:t>PLD</w:t>
      </w:r>
      <w:r>
        <w:rPr>
          <w:rFonts w:ascii="宋体" w:hAnsi="宋体" w:cs="宋体" w:eastAsia="宋体"/>
          <w:spacing w:val="-2"/>
        </w:rPr>
        <w:t>）生长氧化物的缺陷和微结构特性</w:t>
      </w:r>
      <w:r>
        <w:rPr>
          <w:rFonts w:ascii="宋体" w:hAnsi="宋体" w:cs="宋体" w:eastAsia="宋体"/>
          <w:spacing w:val="-111"/>
        </w:rPr>
        <w:t> </w:t>
      </w:r>
      <w:r>
        <w:rPr>
          <w:rFonts w:ascii="宋体" w:hAnsi="宋体" w:cs="宋体" w:eastAsia="宋体"/>
          <w:spacing w:val="-111"/>
        </w:rPr>
      </w:r>
      <w:r>
        <w:rPr>
          <w:rFonts w:ascii="宋体" w:hAnsi="宋体" w:cs="宋体" w:eastAsia="宋体"/>
        </w:rPr>
        <w:t>分析研讨，主持人：</w:t>
      </w:r>
      <w:r>
        <w:rPr/>
        <w:t>Chen</w:t>
      </w:r>
      <w:r>
        <w:rPr>
          <w:spacing w:val="-9"/>
        </w:rPr>
        <w:t> </w:t>
      </w:r>
      <w:r>
        <w:rPr/>
        <w:t>Xiaojun</w:t>
      </w:r>
    </w:p>
    <w:p>
      <w:pPr>
        <w:pStyle w:val="BodyText"/>
        <w:spacing w:line="240" w:lineRule="auto" w:before="42"/>
        <w:ind w:right="0"/>
        <w:jc w:val="left"/>
        <w:rPr>
          <w:rFonts w:ascii="宋体" w:hAnsi="宋体" w:cs="宋体" w:eastAsia="宋体"/>
        </w:rPr>
      </w:pPr>
      <w:r>
        <w:rPr/>
        <w:t>15:45-16:00</w:t>
      </w:r>
      <w:r>
        <w:rPr>
          <w:rFonts w:ascii="宋体" w:hAnsi="宋体" w:cs="宋体" w:eastAsia="宋体"/>
        </w:rPr>
        <w:t>，茶歇</w:t>
      </w:r>
    </w:p>
    <w:p>
      <w:pPr>
        <w:pStyle w:val="BodyText"/>
        <w:spacing w:line="240" w:lineRule="auto"/>
        <w:ind w:right="0"/>
        <w:jc w:val="left"/>
        <w:rPr>
          <w:rFonts w:ascii="宋体" w:hAnsi="宋体" w:cs="宋体" w:eastAsia="宋体"/>
        </w:rPr>
      </w:pPr>
      <w:r>
        <w:rPr/>
        <w:t>16:00-17:30</w:t>
      </w:r>
      <w:r>
        <w:rPr>
          <w:rFonts w:ascii="宋体" w:hAnsi="宋体" w:cs="宋体" w:eastAsia="宋体"/>
        </w:rPr>
        <w:t>，室温 </w:t>
      </w:r>
      <w:r>
        <w:rPr/>
        <w:t>GaN</w:t>
      </w:r>
      <w:r>
        <w:rPr>
          <w:spacing w:val="26"/>
        </w:rPr>
        <w:t> </w:t>
      </w:r>
      <w:r>
        <w:rPr>
          <w:rFonts w:ascii="宋体" w:hAnsi="宋体" w:cs="宋体" w:eastAsia="宋体"/>
        </w:rPr>
        <w:t>基高电子迁移率晶体管技术研讨，主持人：</w:t>
      </w:r>
    </w:p>
    <w:p>
      <w:pPr>
        <w:spacing w:line="240" w:lineRule="auto" w:before="4"/>
        <w:rPr>
          <w:rFonts w:ascii="宋体" w:hAnsi="宋体" w:cs="宋体" w:eastAsia="宋体"/>
          <w:sz w:val="21"/>
          <w:szCs w:val="21"/>
        </w:rPr>
      </w:pPr>
    </w:p>
    <w:p>
      <w:pPr>
        <w:pStyle w:val="BodyText"/>
        <w:spacing w:line="240" w:lineRule="auto" w:before="0"/>
        <w:ind w:right="0"/>
        <w:jc w:val="left"/>
      </w:pPr>
      <w:r>
        <w:rPr/>
        <w:t>Richard</w:t>
      </w:r>
      <w:r>
        <w:rPr>
          <w:spacing w:val="-7"/>
        </w:rPr>
        <w:t> </w:t>
      </w:r>
      <w:r>
        <w:rPr/>
        <w:t>Hagland</w:t>
      </w:r>
    </w:p>
    <w:p>
      <w:pPr>
        <w:pStyle w:val="BodyText"/>
        <w:spacing w:line="240" w:lineRule="auto"/>
        <w:ind w:right="0"/>
        <w:jc w:val="left"/>
        <w:rPr>
          <w:rFonts w:ascii="宋体" w:hAnsi="宋体" w:cs="宋体" w:eastAsia="宋体"/>
        </w:rPr>
      </w:pPr>
      <w:r>
        <w:rPr/>
        <w:t>18:00-21:00</w:t>
      </w:r>
      <w:r>
        <w:rPr>
          <w:spacing w:val="62"/>
        </w:rPr>
        <w:t> </w:t>
      </w:r>
      <w:r>
        <w:rPr>
          <w:rFonts w:ascii="宋体" w:hAnsi="宋体" w:cs="宋体" w:eastAsia="宋体"/>
        </w:rPr>
        <w:t>会议中心一楼宴会厅招待晚宴</w:t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9"/>
        <w:rPr>
          <w:rFonts w:ascii="宋体" w:hAnsi="宋体" w:cs="宋体" w:eastAsia="宋体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rFonts w:ascii="微软雅黑" w:hAnsi="微软雅黑" w:cs="微软雅黑" w:eastAsia="微软雅黑"/>
          <w:b w:val="0"/>
          <w:bCs w:val="0"/>
        </w:rPr>
      </w:pPr>
      <w:r>
        <w:rPr/>
        <w:t>2015 </w:t>
      </w:r>
      <w:r>
        <w:rPr>
          <w:rFonts w:ascii="微软雅黑" w:hAnsi="微软雅黑" w:cs="微软雅黑" w:eastAsia="微软雅黑"/>
        </w:rPr>
        <w:t>年 </w:t>
      </w:r>
      <w:r>
        <w:rPr/>
        <w:t>6 </w:t>
      </w:r>
      <w:r>
        <w:rPr>
          <w:rFonts w:ascii="微软雅黑" w:hAnsi="微软雅黑" w:cs="微软雅黑" w:eastAsia="微软雅黑"/>
        </w:rPr>
        <w:t>月 </w:t>
      </w:r>
      <w:r>
        <w:rPr/>
        <w:t>16</w:t>
      </w:r>
      <w:r>
        <w:rPr>
          <w:spacing w:val="-29"/>
        </w:rPr>
        <w:t> </w:t>
      </w:r>
      <w:r>
        <w:rPr>
          <w:rFonts w:ascii="微软雅黑" w:hAnsi="微软雅黑" w:cs="微软雅黑" w:eastAsia="微软雅黑"/>
        </w:rPr>
        <w:t>日（星期二）</w:t>
      </w:r>
      <w:r>
        <w:rPr>
          <w:rFonts w:ascii="微软雅黑" w:hAnsi="微软雅黑" w:cs="微软雅黑" w:eastAsia="微软雅黑"/>
          <w:b w:val="0"/>
          <w:bCs w:val="0"/>
        </w:rPr>
      </w:r>
    </w:p>
    <w:p>
      <w:pPr>
        <w:pStyle w:val="BodyText"/>
        <w:spacing w:line="240" w:lineRule="auto" w:before="199"/>
        <w:ind w:right="0"/>
        <w:jc w:val="left"/>
      </w:pPr>
      <w:r>
        <w:rPr/>
        <w:t>9:00-10:30</w:t>
      </w:r>
      <w:r>
        <w:rPr>
          <w:rFonts w:ascii="宋体" w:hAnsi="宋体" w:cs="宋体" w:eastAsia="宋体"/>
        </w:rPr>
        <w:t>，石墨薄膜及其应用技术研讨</w:t>
      </w:r>
      <w:r>
        <w:rPr>
          <w:rFonts w:ascii="宋体" w:hAnsi="宋体" w:cs="宋体" w:eastAsia="宋体"/>
          <w:spacing w:val="-73"/>
        </w:rPr>
        <w:t> </w:t>
      </w:r>
      <w:r>
        <w:rPr/>
        <w:t>I</w:t>
      </w:r>
      <w:r>
        <w:rPr>
          <w:rFonts w:ascii="宋体" w:hAnsi="宋体" w:cs="宋体" w:eastAsia="宋体"/>
        </w:rPr>
        <w:t>，主持人：</w:t>
      </w:r>
      <w:r>
        <w:rPr/>
        <w:t>Jae</w:t>
      </w:r>
      <w:r>
        <w:rPr>
          <w:spacing w:val="-4"/>
        </w:rPr>
        <w:t> </w:t>
      </w:r>
      <w:r>
        <w:rPr/>
        <w:t>Su</w:t>
      </w:r>
      <w:r>
        <w:rPr>
          <w:spacing w:val="-13"/>
        </w:rPr>
        <w:t> </w:t>
      </w:r>
      <w:r>
        <w:rPr>
          <w:spacing w:val="-17"/>
        </w:rPr>
        <w:t>Yu</w:t>
      </w:r>
    </w:p>
    <w:p>
      <w:pPr>
        <w:pStyle w:val="BodyText"/>
        <w:spacing w:line="240" w:lineRule="auto"/>
        <w:ind w:right="0"/>
        <w:jc w:val="left"/>
        <w:rPr>
          <w:rFonts w:ascii="宋体" w:hAnsi="宋体" w:cs="宋体" w:eastAsia="宋体"/>
        </w:rPr>
      </w:pPr>
      <w:r>
        <w:rPr/>
        <w:t>10:30-11:00</w:t>
      </w:r>
      <w:r>
        <w:rPr>
          <w:rFonts w:ascii="宋体" w:hAnsi="宋体" w:cs="宋体" w:eastAsia="宋体"/>
        </w:rPr>
        <w:t>，茶歇</w:t>
      </w:r>
    </w:p>
    <w:p>
      <w:pPr>
        <w:spacing w:after="0" w:line="240" w:lineRule="auto"/>
        <w:jc w:val="left"/>
        <w:rPr>
          <w:rFonts w:ascii="宋体" w:hAnsi="宋体" w:cs="宋体" w:eastAsia="宋体"/>
        </w:rPr>
        <w:sectPr>
          <w:type w:val="continuous"/>
          <w:pgSz w:w="11910" w:h="16840"/>
          <w:pgMar w:top="1540" w:bottom="280" w:left="1680" w:right="1680"/>
        </w:sectPr>
      </w:pPr>
    </w:p>
    <w:p>
      <w:pPr>
        <w:spacing w:line="372" w:lineRule="auto" w:before="0"/>
        <w:ind w:left="120" w:right="113" w:firstLine="0"/>
        <w:jc w:val="both"/>
        <w:rPr>
          <w:rFonts w:ascii="宋体" w:hAnsi="宋体" w:cs="宋体" w:eastAsia="宋体"/>
          <w:sz w:val="28"/>
          <w:szCs w:val="28"/>
        </w:rPr>
      </w:pPr>
      <w:r>
        <w:rPr>
          <w:rFonts w:ascii="Times New Roman" w:hAnsi="Times New Roman" w:cs="Times New Roman" w:eastAsia="Times New Roman"/>
          <w:spacing w:val="-5"/>
          <w:sz w:val="28"/>
          <w:szCs w:val="28"/>
        </w:rPr>
        <w:t>11:00-12:30</w:t>
      </w:r>
      <w:r>
        <w:rPr>
          <w:rFonts w:ascii="宋体" w:hAnsi="宋体" w:cs="宋体" w:eastAsia="宋体"/>
          <w:spacing w:val="-5"/>
          <w:sz w:val="28"/>
          <w:szCs w:val="28"/>
        </w:rPr>
        <w:t>，石墨薄膜及其应用技术研讨</w:t>
      </w:r>
      <w:r>
        <w:rPr>
          <w:rFonts w:ascii="宋体" w:hAnsi="宋体" w:cs="宋体" w:eastAsia="宋体"/>
          <w:spacing w:val="-5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1"/>
          <w:sz w:val="28"/>
          <w:szCs w:val="28"/>
        </w:rPr>
        <w:t>II</w:t>
      </w:r>
      <w:r>
        <w:rPr>
          <w:rFonts w:ascii="宋体" w:hAnsi="宋体" w:cs="宋体" w:eastAsia="宋体"/>
          <w:spacing w:val="-11"/>
          <w:sz w:val="28"/>
          <w:szCs w:val="28"/>
        </w:rPr>
        <w:t>。主持人：</w:t>
      </w:r>
      <w:r>
        <w:rPr>
          <w:rFonts w:ascii="Times New Roman" w:hAnsi="Times New Roman" w:cs="Times New Roman" w:eastAsia="Times New Roman"/>
          <w:spacing w:val="-11"/>
          <w:sz w:val="28"/>
          <w:szCs w:val="28"/>
        </w:rPr>
        <w:t>KyungWha</w:t>
      </w:r>
      <w:r>
        <w:rPr>
          <w:rFonts w:ascii="Times New Roman" w:hAnsi="Times New Roman" w:cs="Times New Roman" w:eastAsia="Times New Roman"/>
          <w:spacing w:val="1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Park</w:t>
      </w:r>
      <w:r>
        <w:rPr>
          <w:rFonts w:ascii="Times New Roman" w:hAnsi="Times New Roman" w:cs="Times New Roman" w:eastAsia="Times New Roman"/>
          <w:spacing w:val="-6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65"/>
          <w:sz w:val="28"/>
          <w:szCs w:val="28"/>
        </w:rPr>
      </w:r>
      <w:r>
        <w:rPr>
          <w:rFonts w:ascii="宋体" w:hAnsi="宋体" w:cs="宋体" w:eastAsia="宋体"/>
          <w:b/>
          <w:bCs/>
          <w:spacing w:val="-7"/>
          <w:sz w:val="28"/>
          <w:szCs w:val="28"/>
        </w:rPr>
        <w:t>在该研讨时间段，出访人将做特邀报告，报告名称为：</w:t>
      </w:r>
      <w:r>
        <w:rPr>
          <w:rFonts w:ascii="Times New Roman" w:hAnsi="Times New Roman" w:cs="Times New Roman" w:eastAsia="Times New Roman"/>
          <w:b/>
          <w:bCs/>
          <w:spacing w:val="-7"/>
          <w:sz w:val="28"/>
          <w:szCs w:val="28"/>
        </w:rPr>
        <w:t>XXXXXX</w:t>
      </w:r>
      <w:r>
        <w:rPr>
          <w:rFonts w:ascii="宋体" w:hAnsi="宋体" w:cs="宋体" w:eastAsia="宋体"/>
          <w:b/>
          <w:bCs/>
          <w:spacing w:val="-7"/>
          <w:sz w:val="28"/>
          <w:szCs w:val="28"/>
        </w:rPr>
        <w:t>（需</w:t>
      </w:r>
      <w:r>
        <w:rPr>
          <w:rFonts w:ascii="宋体" w:hAnsi="宋体" w:cs="宋体" w:eastAsia="宋体"/>
          <w:b/>
          <w:bCs/>
          <w:spacing w:val="-138"/>
          <w:sz w:val="28"/>
          <w:szCs w:val="28"/>
        </w:rPr>
        <w:t> </w:t>
      </w:r>
      <w:r>
        <w:rPr>
          <w:rFonts w:ascii="宋体" w:hAnsi="宋体" w:cs="宋体" w:eastAsia="宋体"/>
          <w:b/>
          <w:bCs/>
          <w:spacing w:val="-18"/>
          <w:sz w:val="28"/>
          <w:szCs w:val="28"/>
        </w:rPr>
        <w:t>附中英文名称）。</w:t>
      </w:r>
      <w:r>
        <w:rPr>
          <w:rFonts w:ascii="宋体" w:hAnsi="宋体" w:cs="宋体" w:eastAsia="宋体"/>
          <w:spacing w:val="-18"/>
          <w:sz w:val="28"/>
          <w:szCs w:val="28"/>
        </w:rPr>
      </w:r>
    </w:p>
    <w:p>
      <w:pPr>
        <w:pStyle w:val="BodyText"/>
        <w:spacing w:line="240" w:lineRule="auto" w:before="79"/>
        <w:ind w:right="0"/>
        <w:jc w:val="both"/>
        <w:rPr>
          <w:rFonts w:ascii="宋体" w:hAnsi="宋体" w:cs="宋体" w:eastAsia="宋体"/>
        </w:rPr>
      </w:pPr>
      <w:r>
        <w:rPr/>
        <w:t>12:30-14:00</w:t>
      </w:r>
      <w:r>
        <w:rPr>
          <w:rFonts w:ascii="宋体" w:hAnsi="宋体" w:cs="宋体" w:eastAsia="宋体"/>
        </w:rPr>
        <w:t>，午餐及会间休息</w:t>
      </w:r>
    </w:p>
    <w:p>
      <w:pPr>
        <w:pStyle w:val="BodyText"/>
        <w:spacing w:line="412" w:lineRule="auto"/>
        <w:ind w:right="0"/>
        <w:jc w:val="left"/>
      </w:pPr>
      <w:r>
        <w:rPr>
          <w:spacing w:val="-8"/>
        </w:rPr>
        <w:t>14:00-15:45</w:t>
      </w:r>
      <w:r>
        <w:rPr>
          <w:rFonts w:ascii="宋体" w:hAnsi="宋体" w:cs="宋体" w:eastAsia="宋体"/>
          <w:spacing w:val="-8"/>
        </w:rPr>
        <w:t>，基于扫描探针光刻技术的</w:t>
      </w:r>
      <w:r>
        <w:rPr>
          <w:rFonts w:ascii="宋体" w:hAnsi="宋体" w:cs="宋体" w:eastAsia="宋体"/>
          <w:spacing w:val="-54"/>
        </w:rPr>
        <w:t> </w:t>
      </w:r>
      <w:r>
        <w:rPr/>
        <w:t>3D</w:t>
      </w:r>
      <w:r>
        <w:rPr>
          <w:spacing w:val="13"/>
        </w:rPr>
        <w:t> </w:t>
      </w:r>
      <w:r>
        <w:rPr>
          <w:rFonts w:ascii="宋体" w:hAnsi="宋体" w:cs="宋体" w:eastAsia="宋体"/>
          <w:spacing w:val="-21"/>
        </w:rPr>
        <w:t>制造研讨，主持人：</w:t>
      </w:r>
      <w:r>
        <w:rPr>
          <w:spacing w:val="-21"/>
        </w:rPr>
        <w:t>Gang-Yu</w:t>
      </w:r>
      <w:r>
        <w:rPr>
          <w:spacing w:val="-62"/>
        </w:rPr>
        <w:t> </w:t>
      </w:r>
      <w:r>
        <w:rPr>
          <w:spacing w:val="-62"/>
        </w:rPr>
      </w:r>
      <w:r>
        <w:rPr/>
        <w:t>Liu</w:t>
      </w:r>
    </w:p>
    <w:p>
      <w:pPr>
        <w:pStyle w:val="BodyText"/>
        <w:spacing w:line="377" w:lineRule="exact" w:before="0"/>
        <w:ind w:right="0"/>
        <w:jc w:val="both"/>
        <w:rPr>
          <w:rFonts w:ascii="宋体" w:hAnsi="宋体" w:cs="宋体" w:eastAsia="宋体"/>
        </w:rPr>
      </w:pPr>
      <w:r>
        <w:rPr/>
        <w:t>15:45-16:00</w:t>
      </w:r>
      <w:r>
        <w:rPr>
          <w:rFonts w:ascii="宋体" w:hAnsi="宋体" w:cs="宋体" w:eastAsia="宋体"/>
        </w:rPr>
        <w:t>，茶歇</w:t>
      </w:r>
    </w:p>
    <w:p>
      <w:pPr>
        <w:pStyle w:val="BodyText"/>
        <w:spacing w:line="412" w:lineRule="auto"/>
        <w:ind w:right="0"/>
        <w:jc w:val="left"/>
      </w:pPr>
      <w:r>
        <w:rPr/>
        <w:t>16:00-17:30</w:t>
      </w:r>
      <w:r>
        <w:rPr>
          <w:spacing w:val="-35"/>
        </w:rPr>
        <w:t> 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108"/>
        </w:rPr>
        <w:t> </w:t>
      </w:r>
      <w:r>
        <w:rPr>
          <w:rFonts w:ascii="宋体" w:hAnsi="宋体" w:cs="宋体" w:eastAsia="宋体"/>
          <w:spacing w:val="23"/>
        </w:rPr>
        <w:t>新型材料微观结构表征技术研讨，</w:t>
      </w:r>
      <w:r>
        <w:rPr>
          <w:rFonts w:ascii="宋体" w:hAnsi="宋体" w:cs="宋体" w:eastAsia="宋体"/>
          <w:spacing w:val="-108"/>
        </w:rPr>
        <w:t> </w:t>
      </w:r>
      <w:r>
        <w:rPr>
          <w:rFonts w:ascii="宋体" w:hAnsi="宋体" w:cs="宋体" w:eastAsia="宋体"/>
          <w:spacing w:val="19"/>
        </w:rPr>
        <w:t>主持人：</w:t>
      </w:r>
      <w:r>
        <w:rPr>
          <w:rFonts w:ascii="宋体" w:hAnsi="宋体" w:cs="宋体" w:eastAsia="宋体"/>
          <w:spacing w:val="-105"/>
        </w:rPr>
        <w:t> </w:t>
      </w:r>
      <w:r>
        <w:rPr/>
        <w:t>Koichi</w:t>
      </w:r>
      <w:r>
        <w:rPr>
          <w:spacing w:val="-65"/>
        </w:rPr>
        <w:t> </w:t>
      </w:r>
      <w:r>
        <w:rPr>
          <w:spacing w:val="-65"/>
        </w:rPr>
      </w:r>
      <w:r>
        <w:rPr>
          <w:spacing w:val="-4"/>
        </w:rPr>
        <w:t>Yamashita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184"/>
        <w:ind w:right="0"/>
        <w:jc w:val="both"/>
        <w:rPr>
          <w:rFonts w:ascii="微软雅黑" w:hAnsi="微软雅黑" w:cs="微软雅黑" w:eastAsia="微软雅黑"/>
          <w:b w:val="0"/>
          <w:bCs w:val="0"/>
        </w:rPr>
      </w:pPr>
      <w:r>
        <w:rPr/>
        <w:t>2015 </w:t>
      </w:r>
      <w:r>
        <w:rPr>
          <w:rFonts w:ascii="微软雅黑" w:hAnsi="微软雅黑" w:cs="微软雅黑" w:eastAsia="微软雅黑"/>
        </w:rPr>
        <w:t>年 </w:t>
      </w:r>
      <w:r>
        <w:rPr/>
        <w:t>6 </w:t>
      </w:r>
      <w:r>
        <w:rPr>
          <w:rFonts w:ascii="微软雅黑" w:hAnsi="微软雅黑" w:cs="微软雅黑" w:eastAsia="微软雅黑"/>
        </w:rPr>
        <w:t>月 </w:t>
      </w:r>
      <w:r>
        <w:rPr/>
        <w:t>17</w:t>
      </w:r>
      <w:r>
        <w:rPr>
          <w:spacing w:val="-29"/>
        </w:rPr>
        <w:t> </w:t>
      </w:r>
      <w:r>
        <w:rPr>
          <w:rFonts w:ascii="微软雅黑" w:hAnsi="微软雅黑" w:cs="微软雅黑" w:eastAsia="微软雅黑"/>
        </w:rPr>
        <w:t>日（星期三）</w:t>
      </w:r>
      <w:r>
        <w:rPr>
          <w:rFonts w:ascii="微软雅黑" w:hAnsi="微软雅黑" w:cs="微软雅黑" w:eastAsia="微软雅黑"/>
          <w:b w:val="0"/>
          <w:bCs w:val="0"/>
        </w:rPr>
      </w:r>
    </w:p>
    <w:p>
      <w:pPr>
        <w:pStyle w:val="BodyText"/>
        <w:spacing w:line="240" w:lineRule="auto" w:before="199"/>
        <w:ind w:right="0"/>
        <w:jc w:val="both"/>
      </w:pPr>
      <w:r>
        <w:rPr/>
        <w:t>9:00-10:30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5"/>
        </w:rPr>
        <w:t> </w:t>
      </w:r>
      <w:r>
        <w:rPr>
          <w:rFonts w:ascii="宋体" w:hAnsi="宋体" w:cs="宋体" w:eastAsia="宋体"/>
        </w:rPr>
        <w:t>新型超导材料及器件研讨会</w:t>
      </w:r>
      <w:r>
        <w:rPr>
          <w:rFonts w:ascii="宋体" w:hAnsi="宋体" w:cs="宋体" w:eastAsia="宋体"/>
          <w:spacing w:val="-71"/>
        </w:rPr>
        <w:t> </w:t>
      </w:r>
      <w:r>
        <w:rPr/>
        <w:t>I</w:t>
      </w:r>
      <w:r>
        <w:rPr>
          <w:rFonts w:ascii="宋体" w:hAnsi="宋体" w:cs="宋体" w:eastAsia="宋体"/>
        </w:rPr>
        <w:t>，主持人：</w:t>
      </w:r>
      <w:r>
        <w:rPr/>
        <w:t>J.</w:t>
      </w:r>
      <w:r>
        <w:rPr>
          <w:spacing w:val="-6"/>
        </w:rPr>
        <w:t> </w:t>
      </w:r>
      <w:r>
        <w:rPr/>
        <w:t>L.</w:t>
      </w:r>
      <w:r>
        <w:rPr>
          <w:spacing w:val="-3"/>
        </w:rPr>
        <w:t> </w:t>
      </w:r>
      <w:r>
        <w:rPr/>
        <w:t>Chen</w:t>
      </w:r>
    </w:p>
    <w:p>
      <w:pPr>
        <w:pStyle w:val="BodyText"/>
        <w:spacing w:line="240" w:lineRule="auto" w:before="213"/>
        <w:ind w:right="0"/>
        <w:jc w:val="both"/>
        <w:rPr>
          <w:rFonts w:ascii="宋体" w:hAnsi="宋体" w:cs="宋体" w:eastAsia="宋体"/>
        </w:rPr>
      </w:pPr>
      <w:r>
        <w:rPr/>
        <w:t>10:30-11:00</w:t>
      </w:r>
      <w:r>
        <w:rPr>
          <w:rFonts w:ascii="宋体" w:hAnsi="宋体" w:cs="宋体" w:eastAsia="宋体"/>
        </w:rPr>
        <w:t>，茶歇</w:t>
      </w:r>
    </w:p>
    <w:p>
      <w:pPr>
        <w:pStyle w:val="BodyText"/>
        <w:spacing w:line="240" w:lineRule="auto"/>
        <w:ind w:right="0"/>
        <w:jc w:val="both"/>
      </w:pPr>
      <w:r>
        <w:rPr/>
        <w:t>11:00-12:30</w:t>
      </w:r>
      <w:r>
        <w:rPr>
          <w:rFonts w:ascii="宋体" w:hAnsi="宋体" w:cs="宋体" w:eastAsia="宋体"/>
        </w:rPr>
        <w:t>，新型超导材料及器件研讨会</w:t>
      </w:r>
      <w:r>
        <w:rPr>
          <w:rFonts w:ascii="宋体" w:hAnsi="宋体" w:cs="宋体" w:eastAsia="宋体"/>
          <w:spacing w:val="-83"/>
        </w:rPr>
        <w:t> </w:t>
      </w:r>
      <w:r>
        <w:rPr/>
        <w:t>II</w:t>
      </w:r>
      <w:r>
        <w:rPr>
          <w:rFonts w:ascii="宋体" w:hAnsi="宋体" w:cs="宋体" w:eastAsia="宋体"/>
        </w:rPr>
        <w:t>，主持人：</w:t>
      </w:r>
      <w:r>
        <w:rPr/>
        <w:t>Shiva</w:t>
      </w:r>
      <w:r>
        <w:rPr>
          <w:spacing w:val="-14"/>
        </w:rPr>
        <w:t> </w:t>
      </w:r>
      <w:r>
        <w:rPr/>
        <w:t>Prasad</w:t>
      </w:r>
    </w:p>
    <w:p>
      <w:pPr>
        <w:pStyle w:val="BodyText"/>
        <w:spacing w:line="240" w:lineRule="auto"/>
        <w:ind w:right="0"/>
        <w:jc w:val="both"/>
        <w:rPr>
          <w:rFonts w:ascii="宋体" w:hAnsi="宋体" w:cs="宋体" w:eastAsia="宋体"/>
        </w:rPr>
      </w:pPr>
      <w:r>
        <w:rPr/>
        <w:t>12:30-14:00</w:t>
      </w:r>
      <w:r>
        <w:rPr>
          <w:rFonts w:ascii="宋体" w:hAnsi="宋体" w:cs="宋体" w:eastAsia="宋体"/>
        </w:rPr>
        <w:t>，午餐及会间休息</w:t>
      </w:r>
    </w:p>
    <w:p>
      <w:pPr>
        <w:pStyle w:val="BodyText"/>
        <w:spacing w:line="240" w:lineRule="auto"/>
        <w:ind w:right="0"/>
        <w:jc w:val="both"/>
      </w:pPr>
      <w:r>
        <w:rPr/>
        <w:t>14:00-15:45</w:t>
      </w:r>
      <w:r>
        <w:rPr>
          <w:rFonts w:ascii="宋体" w:hAnsi="宋体" w:cs="宋体" w:eastAsia="宋体"/>
        </w:rPr>
        <w:t>，纳米</w:t>
      </w:r>
      <w:r>
        <w:rPr>
          <w:rFonts w:ascii="宋体" w:hAnsi="宋体" w:cs="宋体" w:eastAsia="宋体"/>
          <w:spacing w:val="-72"/>
        </w:rPr>
        <w:t> </w:t>
      </w:r>
      <w:r>
        <w:rPr/>
        <w:t>ZnO</w:t>
      </w:r>
      <w:r>
        <w:rPr>
          <w:spacing w:val="-4"/>
        </w:rPr>
        <w:t> </w:t>
      </w:r>
      <w:r>
        <w:rPr>
          <w:rFonts w:ascii="宋体" w:hAnsi="宋体" w:cs="宋体" w:eastAsia="宋体"/>
          <w:spacing w:val="-3"/>
        </w:rPr>
        <w:t>相关器件和传感器研讨，主持人：</w:t>
      </w:r>
      <w:r>
        <w:rPr>
          <w:spacing w:val="-3"/>
        </w:rPr>
        <w:t>Stacy</w:t>
      </w:r>
      <w:r>
        <w:rPr>
          <w:spacing w:val="-6"/>
        </w:rPr>
        <w:t> </w:t>
      </w:r>
      <w:r>
        <w:rPr/>
        <w:t>Copp</w:t>
      </w:r>
    </w:p>
    <w:p>
      <w:pPr>
        <w:pStyle w:val="BodyText"/>
        <w:spacing w:line="240" w:lineRule="auto"/>
        <w:ind w:right="0"/>
        <w:jc w:val="both"/>
        <w:rPr>
          <w:rFonts w:ascii="宋体" w:hAnsi="宋体" w:cs="宋体" w:eastAsia="宋体"/>
        </w:rPr>
      </w:pPr>
      <w:r>
        <w:rPr/>
        <w:t>15:45-16:00</w:t>
      </w:r>
      <w:r>
        <w:rPr>
          <w:rFonts w:ascii="宋体" w:hAnsi="宋体" w:cs="宋体" w:eastAsia="宋体"/>
        </w:rPr>
        <w:t>，茶歇</w:t>
      </w:r>
    </w:p>
    <w:p>
      <w:pPr>
        <w:pStyle w:val="BodyText"/>
        <w:spacing w:line="412" w:lineRule="auto" w:before="213"/>
        <w:ind w:right="0"/>
        <w:jc w:val="left"/>
      </w:pPr>
      <w:r>
        <w:rPr>
          <w:spacing w:val="4"/>
        </w:rPr>
        <w:t>16:00-17:30</w:t>
      </w:r>
      <w:r>
        <w:rPr>
          <w:rFonts w:ascii="宋体" w:hAnsi="宋体" w:cs="宋体" w:eastAsia="宋体"/>
          <w:spacing w:val="4"/>
        </w:rPr>
        <w:t>，外场诱导共轭聚合物薄膜性能可能性研讨，主持人：</w:t>
      </w:r>
      <w:r>
        <w:rPr>
          <w:rFonts w:ascii="宋体" w:hAnsi="宋体" w:cs="宋体" w:eastAsia="宋体"/>
          <w:spacing w:val="-70"/>
        </w:rPr>
        <w:t> </w:t>
      </w:r>
      <w:r>
        <w:rPr>
          <w:rFonts w:ascii="宋体" w:hAnsi="宋体" w:cs="宋体" w:eastAsia="宋体"/>
          <w:spacing w:val="-70"/>
        </w:rPr>
      </w:r>
      <w:r>
        <w:rPr/>
        <w:t>Seigo</w:t>
      </w:r>
      <w:r>
        <w:rPr>
          <w:spacing w:val="4"/>
        </w:rPr>
        <w:t> </w:t>
      </w:r>
      <w:r>
        <w:rPr>
          <w:spacing w:val="-3"/>
        </w:rPr>
        <w:t>ITO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184"/>
        <w:ind w:right="0"/>
        <w:jc w:val="both"/>
        <w:rPr>
          <w:rFonts w:ascii="微软雅黑" w:hAnsi="微软雅黑" w:cs="微软雅黑" w:eastAsia="微软雅黑"/>
          <w:b w:val="0"/>
          <w:bCs w:val="0"/>
        </w:rPr>
      </w:pPr>
      <w:r>
        <w:rPr/>
        <w:t>2015 </w:t>
      </w:r>
      <w:r>
        <w:rPr>
          <w:rFonts w:ascii="微软雅黑" w:hAnsi="微软雅黑" w:cs="微软雅黑" w:eastAsia="微软雅黑"/>
        </w:rPr>
        <w:t>年 </w:t>
      </w:r>
      <w:r>
        <w:rPr/>
        <w:t>6 </w:t>
      </w:r>
      <w:r>
        <w:rPr>
          <w:rFonts w:ascii="微软雅黑" w:hAnsi="微软雅黑" w:cs="微软雅黑" w:eastAsia="微软雅黑"/>
        </w:rPr>
        <w:t>月 </w:t>
      </w:r>
      <w:r>
        <w:rPr/>
        <w:t>18</w:t>
      </w:r>
      <w:r>
        <w:rPr>
          <w:spacing w:val="-29"/>
        </w:rPr>
        <w:t> </w:t>
      </w:r>
      <w:r>
        <w:rPr>
          <w:rFonts w:ascii="微软雅黑" w:hAnsi="微软雅黑" w:cs="微软雅黑" w:eastAsia="微软雅黑"/>
        </w:rPr>
        <w:t>日（星期四）</w:t>
      </w:r>
      <w:r>
        <w:rPr>
          <w:rFonts w:ascii="微软雅黑" w:hAnsi="微软雅黑" w:cs="微软雅黑" w:eastAsia="微软雅黑"/>
          <w:b w:val="0"/>
          <w:bCs w:val="0"/>
        </w:rPr>
      </w:r>
    </w:p>
    <w:p>
      <w:pPr>
        <w:pStyle w:val="BodyText"/>
        <w:spacing w:line="240" w:lineRule="auto" w:before="199"/>
        <w:ind w:right="0"/>
        <w:jc w:val="both"/>
      </w:pPr>
      <w:r>
        <w:rPr>
          <w:spacing w:val="-10"/>
        </w:rPr>
        <w:t>9:00-10:30</w:t>
      </w:r>
      <w:r>
        <w:rPr>
          <w:rFonts w:ascii="宋体" w:hAnsi="宋体" w:cs="宋体" w:eastAsia="宋体"/>
          <w:spacing w:val="-10"/>
        </w:rPr>
        <w:t>，半导体量子点制备及其性能研讨，主持人：</w:t>
      </w:r>
      <w:r>
        <w:rPr>
          <w:spacing w:val="-10"/>
        </w:rPr>
        <w:t>Zhi-Ming</w:t>
      </w:r>
      <w:r>
        <w:rPr>
          <w:spacing w:val="43"/>
        </w:rPr>
        <w:t> </w:t>
      </w:r>
      <w:r>
        <w:rPr>
          <w:spacing w:val="-7"/>
        </w:rPr>
        <w:t>Wang</w:t>
      </w:r>
    </w:p>
    <w:p>
      <w:pPr>
        <w:pStyle w:val="BodyText"/>
        <w:spacing w:line="240" w:lineRule="auto"/>
        <w:ind w:right="0"/>
        <w:jc w:val="both"/>
        <w:rPr>
          <w:rFonts w:ascii="宋体" w:hAnsi="宋体" w:cs="宋体" w:eastAsia="宋体"/>
        </w:rPr>
      </w:pPr>
      <w:r>
        <w:rPr/>
        <w:t>10:30-11:00</w:t>
      </w:r>
      <w:r>
        <w:rPr>
          <w:rFonts w:ascii="宋体" w:hAnsi="宋体" w:cs="宋体" w:eastAsia="宋体"/>
        </w:rPr>
        <w:t>，茶歇</w:t>
      </w:r>
    </w:p>
    <w:p>
      <w:pPr>
        <w:spacing w:after="0" w:line="240" w:lineRule="auto"/>
        <w:jc w:val="both"/>
        <w:rPr>
          <w:rFonts w:ascii="宋体" w:hAnsi="宋体" w:cs="宋体" w:eastAsia="宋体"/>
        </w:rPr>
        <w:sectPr>
          <w:pgSz w:w="11910" w:h="16840"/>
          <w:pgMar w:top="1580" w:bottom="280" w:left="1680" w:right="1680"/>
        </w:sectPr>
      </w:pPr>
    </w:p>
    <w:p>
      <w:pPr>
        <w:pStyle w:val="BodyText"/>
        <w:spacing w:line="412" w:lineRule="auto" w:before="0"/>
        <w:ind w:right="0"/>
        <w:jc w:val="left"/>
      </w:pPr>
      <w:r>
        <w:rPr>
          <w:spacing w:val="-11"/>
        </w:rPr>
        <w:t>11:00-12:30</w:t>
      </w:r>
      <w:r>
        <w:rPr>
          <w:rFonts w:ascii="宋体" w:hAnsi="宋体" w:cs="宋体" w:eastAsia="宋体"/>
          <w:spacing w:val="-11"/>
        </w:rPr>
        <w:t>，单量子点双隧道结结构制备及应用研讨，主持人：</w:t>
      </w:r>
      <w:r>
        <w:rPr>
          <w:spacing w:val="-11"/>
        </w:rPr>
        <w:t>Stephen</w:t>
      </w:r>
      <w:r>
        <w:rPr>
          <w:spacing w:val="-36"/>
        </w:rPr>
        <w:t> </w:t>
      </w:r>
      <w:r>
        <w:rPr>
          <w:spacing w:val="-36"/>
        </w:rPr>
      </w:r>
      <w:r>
        <w:rPr/>
        <w:t>Hugens</w:t>
      </w:r>
    </w:p>
    <w:p>
      <w:pPr>
        <w:pStyle w:val="BodyText"/>
        <w:spacing w:line="377" w:lineRule="exact" w:before="0"/>
        <w:ind w:right="0"/>
        <w:jc w:val="left"/>
        <w:rPr>
          <w:rFonts w:ascii="宋体" w:hAnsi="宋体" w:cs="宋体" w:eastAsia="宋体"/>
        </w:rPr>
      </w:pPr>
      <w:r>
        <w:rPr/>
        <w:t>12:30-14:00</w:t>
      </w:r>
      <w:r>
        <w:rPr>
          <w:rFonts w:ascii="宋体" w:hAnsi="宋体" w:cs="宋体" w:eastAsia="宋体"/>
        </w:rPr>
        <w:t>，午餐及会间休息</w:t>
      </w:r>
    </w:p>
    <w:p>
      <w:pPr>
        <w:pStyle w:val="BodyText"/>
        <w:spacing w:line="240" w:lineRule="auto"/>
        <w:ind w:right="0"/>
        <w:jc w:val="left"/>
      </w:pPr>
      <w:r>
        <w:rPr>
          <w:spacing w:val="-3"/>
        </w:rPr>
        <w:t>14:00-15:45</w:t>
      </w:r>
      <w:r>
        <w:rPr>
          <w:rFonts w:ascii="宋体" w:hAnsi="宋体" w:cs="宋体" w:eastAsia="宋体"/>
          <w:spacing w:val="-3"/>
        </w:rPr>
        <w:t>，硼碳纳米结构的电子性能研讨，主持人：</w:t>
      </w:r>
      <w:r>
        <w:rPr>
          <w:spacing w:val="-3"/>
        </w:rPr>
        <w:t>Ping-Hei</w:t>
      </w:r>
      <w:r>
        <w:rPr>
          <w:spacing w:val="38"/>
        </w:rPr>
        <w:t> </w:t>
      </w:r>
      <w:r>
        <w:rPr/>
        <w:t>Chen</w:t>
      </w:r>
    </w:p>
    <w:p>
      <w:pPr>
        <w:pStyle w:val="BodyText"/>
        <w:spacing w:line="240" w:lineRule="auto"/>
        <w:ind w:right="0"/>
        <w:jc w:val="left"/>
        <w:rPr>
          <w:rFonts w:ascii="宋体" w:hAnsi="宋体" w:cs="宋体" w:eastAsia="宋体"/>
        </w:rPr>
      </w:pPr>
      <w:r>
        <w:rPr/>
        <w:t>15:45-16:00</w:t>
      </w:r>
      <w:r>
        <w:rPr>
          <w:rFonts w:ascii="宋体" w:hAnsi="宋体" w:cs="宋体" w:eastAsia="宋体"/>
        </w:rPr>
        <w:t>，茶歇</w:t>
      </w:r>
    </w:p>
    <w:p>
      <w:pPr>
        <w:pStyle w:val="BodyText"/>
        <w:spacing w:line="240" w:lineRule="auto"/>
        <w:ind w:right="0"/>
        <w:jc w:val="left"/>
      </w:pPr>
      <w:r>
        <w:rPr>
          <w:spacing w:val="-2"/>
        </w:rPr>
        <w:t>16:00-17:30</w:t>
      </w:r>
      <w:r>
        <w:rPr>
          <w:rFonts w:ascii="宋体" w:hAnsi="宋体" w:cs="宋体" w:eastAsia="宋体"/>
          <w:spacing w:val="-2"/>
        </w:rPr>
        <w:t>，有机自旋电子材料与器件，主持人：</w:t>
      </w:r>
      <w:r>
        <w:rPr>
          <w:spacing w:val="-2"/>
        </w:rPr>
        <w:t>Masahide</w:t>
      </w:r>
      <w:r>
        <w:rPr>
          <w:spacing w:val="43"/>
        </w:rPr>
        <w:t> </w:t>
      </w:r>
      <w:r>
        <w:rPr>
          <w:spacing w:val="-4"/>
        </w:rPr>
        <w:t>Terazima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spacing w:line="240" w:lineRule="auto"/>
        <w:ind w:right="0"/>
        <w:jc w:val="left"/>
        <w:rPr>
          <w:rFonts w:ascii="微软雅黑" w:hAnsi="微软雅黑" w:cs="微软雅黑" w:eastAsia="微软雅黑"/>
          <w:b w:val="0"/>
          <w:bCs w:val="0"/>
        </w:rPr>
      </w:pPr>
      <w:r>
        <w:rPr/>
        <w:t>2015 </w:t>
      </w:r>
      <w:r>
        <w:rPr>
          <w:rFonts w:ascii="微软雅黑" w:hAnsi="微软雅黑" w:cs="微软雅黑" w:eastAsia="微软雅黑"/>
        </w:rPr>
        <w:t>年 </w:t>
      </w:r>
      <w:r>
        <w:rPr/>
        <w:t>6 </w:t>
      </w:r>
      <w:r>
        <w:rPr>
          <w:rFonts w:ascii="微软雅黑" w:hAnsi="微软雅黑" w:cs="微软雅黑" w:eastAsia="微软雅黑"/>
        </w:rPr>
        <w:t>月 </w:t>
      </w:r>
      <w:r>
        <w:rPr/>
        <w:t>19</w:t>
      </w:r>
      <w:r>
        <w:rPr>
          <w:spacing w:val="-29"/>
        </w:rPr>
        <w:t> </w:t>
      </w:r>
      <w:r>
        <w:rPr>
          <w:rFonts w:ascii="微软雅黑" w:hAnsi="微软雅黑" w:cs="微软雅黑" w:eastAsia="微软雅黑"/>
        </w:rPr>
        <w:t>日（星期五）</w:t>
      </w:r>
      <w:r>
        <w:rPr>
          <w:rFonts w:ascii="微软雅黑" w:hAnsi="微软雅黑" w:cs="微软雅黑" w:eastAsia="微软雅黑"/>
          <w:b w:val="0"/>
          <w:bCs w:val="0"/>
        </w:rPr>
      </w:r>
    </w:p>
    <w:p>
      <w:pPr>
        <w:pStyle w:val="BodyText"/>
        <w:spacing w:line="240" w:lineRule="auto" w:before="199"/>
        <w:ind w:right="0"/>
        <w:jc w:val="left"/>
      </w:pPr>
      <w:r>
        <w:rPr/>
        <w:t>9:00-10:30</w:t>
      </w:r>
      <w:r>
        <w:rPr>
          <w:rFonts w:ascii="宋体" w:hAnsi="宋体" w:cs="宋体" w:eastAsia="宋体"/>
        </w:rPr>
        <w:t>，</w:t>
      </w:r>
      <w:r>
        <w:rPr>
          <w:rFonts w:ascii="宋体" w:hAnsi="宋体" w:cs="宋体" w:eastAsia="宋体"/>
          <w:spacing w:val="-6"/>
        </w:rPr>
        <w:t> </w:t>
      </w:r>
      <w:r>
        <w:rPr>
          <w:rFonts w:ascii="宋体" w:hAnsi="宋体" w:cs="宋体" w:eastAsia="宋体"/>
        </w:rPr>
        <w:t>碳纳米管材料及其器件研讨</w:t>
      </w:r>
      <w:r>
        <w:rPr>
          <w:rFonts w:ascii="宋体" w:hAnsi="宋体" w:cs="宋体" w:eastAsia="宋体"/>
          <w:spacing w:val="-72"/>
        </w:rPr>
        <w:t> </w:t>
      </w:r>
      <w:r>
        <w:rPr/>
        <w:t>I</w:t>
      </w:r>
      <w:r>
        <w:rPr>
          <w:rFonts w:ascii="宋体" w:hAnsi="宋体" w:cs="宋体" w:eastAsia="宋体"/>
        </w:rPr>
        <w:t>，主持人：</w:t>
      </w:r>
      <w:r>
        <w:rPr/>
        <w:t>Jae</w:t>
      </w:r>
      <w:r>
        <w:rPr>
          <w:spacing w:val="-3"/>
        </w:rPr>
        <w:t> </w:t>
      </w:r>
      <w:r>
        <w:rPr/>
        <w:t>Sang</w:t>
      </w:r>
      <w:r>
        <w:rPr>
          <w:spacing w:val="-2"/>
        </w:rPr>
        <w:t> </w:t>
      </w:r>
      <w:r>
        <w:rPr/>
        <w:t>Ro</w:t>
      </w:r>
    </w:p>
    <w:p>
      <w:pPr>
        <w:pStyle w:val="BodyText"/>
        <w:spacing w:line="240" w:lineRule="auto"/>
        <w:ind w:right="0"/>
        <w:jc w:val="left"/>
        <w:rPr>
          <w:rFonts w:ascii="宋体" w:hAnsi="宋体" w:cs="宋体" w:eastAsia="宋体"/>
        </w:rPr>
      </w:pPr>
      <w:r>
        <w:rPr/>
        <w:t>10:30-11:00</w:t>
      </w:r>
      <w:r>
        <w:rPr>
          <w:rFonts w:ascii="宋体" w:hAnsi="宋体" w:cs="宋体" w:eastAsia="宋体"/>
        </w:rPr>
        <w:t>，茶歇</w:t>
      </w:r>
    </w:p>
    <w:p>
      <w:pPr>
        <w:pStyle w:val="BodyText"/>
        <w:spacing w:line="412" w:lineRule="auto"/>
        <w:ind w:right="0"/>
        <w:jc w:val="left"/>
      </w:pPr>
      <w:r>
        <w:rPr>
          <w:spacing w:val="-8"/>
        </w:rPr>
        <w:t>11:00-12:30</w:t>
      </w:r>
      <w:r>
        <w:rPr>
          <w:rFonts w:ascii="宋体" w:hAnsi="宋体" w:cs="宋体" w:eastAsia="宋体"/>
          <w:spacing w:val="-8"/>
        </w:rPr>
        <w:t>，碳纳米管材料及其器件研讨</w:t>
      </w:r>
      <w:r>
        <w:rPr>
          <w:rFonts w:ascii="宋体" w:hAnsi="宋体" w:cs="宋体" w:eastAsia="宋体"/>
          <w:spacing w:val="-73"/>
        </w:rPr>
        <w:t> </w:t>
      </w:r>
      <w:r>
        <w:rPr>
          <w:spacing w:val="-19"/>
        </w:rPr>
        <w:t>III</w:t>
      </w:r>
      <w:r>
        <w:rPr>
          <w:rFonts w:ascii="宋体" w:hAnsi="宋体" w:cs="宋体" w:eastAsia="宋体"/>
          <w:spacing w:val="-19"/>
        </w:rPr>
        <w:t>，主持人：</w:t>
      </w:r>
      <w:r>
        <w:rPr>
          <w:spacing w:val="-19"/>
        </w:rPr>
        <w:t>Siwaporn</w:t>
      </w:r>
      <w:r>
        <w:rPr>
          <w:spacing w:val="17"/>
        </w:rPr>
        <w:t> </w:t>
      </w:r>
      <w:r>
        <w:rPr/>
        <w:t>Meejoo</w:t>
      </w:r>
      <w:r>
        <w:rPr>
          <w:spacing w:val="-62"/>
        </w:rPr>
        <w:t> </w:t>
      </w:r>
      <w:r>
        <w:rPr>
          <w:spacing w:val="-62"/>
        </w:rPr>
      </w:r>
      <w:r>
        <w:rPr/>
        <w:t>Smith</w:t>
      </w:r>
    </w:p>
    <w:p>
      <w:pPr>
        <w:pStyle w:val="BodyText"/>
        <w:spacing w:line="377" w:lineRule="exact" w:before="0"/>
        <w:ind w:right="0"/>
        <w:jc w:val="left"/>
        <w:rPr>
          <w:rFonts w:ascii="宋体" w:hAnsi="宋体" w:cs="宋体" w:eastAsia="宋体"/>
        </w:rPr>
      </w:pPr>
      <w:r>
        <w:rPr/>
        <w:t>12:30-14:00</w:t>
      </w:r>
      <w:r>
        <w:rPr>
          <w:rFonts w:ascii="宋体" w:hAnsi="宋体" w:cs="宋体" w:eastAsia="宋体"/>
        </w:rPr>
        <w:t>，及会间休息</w:t>
      </w:r>
    </w:p>
    <w:p>
      <w:pPr>
        <w:pStyle w:val="BodyText"/>
        <w:spacing w:line="240" w:lineRule="auto"/>
        <w:ind w:right="0"/>
        <w:jc w:val="left"/>
        <w:rPr>
          <w:rFonts w:ascii="宋体" w:hAnsi="宋体" w:cs="宋体" w:eastAsia="宋体"/>
        </w:rPr>
      </w:pPr>
      <w:r>
        <w:rPr/>
        <w:t>14:00-17:3</w:t>
      </w:r>
      <w:r>
        <w:rPr>
          <w:rFonts w:ascii="宋体" w:hAnsi="宋体" w:cs="宋体" w:eastAsia="宋体"/>
        </w:rPr>
        <w:t>，</w:t>
      </w:r>
      <w:r>
        <w:rPr/>
        <w:t>BEXCO</w:t>
      </w:r>
      <w:r>
        <w:rPr>
          <w:spacing w:val="-10"/>
        </w:rPr>
        <w:t> </w:t>
      </w:r>
      <w:r>
        <w:rPr>
          <w:rFonts w:ascii="宋体" w:hAnsi="宋体" w:cs="宋体" w:eastAsia="宋体"/>
        </w:rPr>
        <w:t>国际会议中心大厅，大会张贴报告</w:t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9"/>
        <w:rPr>
          <w:rFonts w:ascii="宋体" w:hAnsi="宋体" w:cs="宋体" w:eastAsia="宋体"/>
          <w:sz w:val="25"/>
          <w:szCs w:val="25"/>
        </w:rPr>
      </w:pPr>
    </w:p>
    <w:p>
      <w:pPr>
        <w:pStyle w:val="Heading1"/>
        <w:spacing w:line="240" w:lineRule="auto"/>
        <w:ind w:right="0"/>
        <w:jc w:val="left"/>
        <w:rPr>
          <w:rFonts w:ascii="微软雅黑" w:hAnsi="微软雅黑" w:cs="微软雅黑" w:eastAsia="微软雅黑"/>
          <w:b w:val="0"/>
          <w:bCs w:val="0"/>
        </w:rPr>
      </w:pPr>
      <w:r>
        <w:rPr/>
        <w:t>2015 </w:t>
      </w:r>
      <w:r>
        <w:rPr>
          <w:rFonts w:ascii="微软雅黑" w:hAnsi="微软雅黑" w:cs="微软雅黑" w:eastAsia="微软雅黑"/>
        </w:rPr>
        <w:t>年 </w:t>
      </w:r>
      <w:r>
        <w:rPr/>
        <w:t>6 </w:t>
      </w:r>
      <w:r>
        <w:rPr>
          <w:rFonts w:ascii="微软雅黑" w:hAnsi="微软雅黑" w:cs="微软雅黑" w:eastAsia="微软雅黑"/>
        </w:rPr>
        <w:t>月 </w:t>
      </w:r>
      <w:r>
        <w:rPr/>
        <w:t>20</w:t>
      </w:r>
      <w:r>
        <w:rPr>
          <w:spacing w:val="-29"/>
        </w:rPr>
        <w:t> </w:t>
      </w:r>
      <w:r>
        <w:rPr>
          <w:rFonts w:ascii="微软雅黑" w:hAnsi="微软雅黑" w:cs="微软雅黑" w:eastAsia="微软雅黑"/>
        </w:rPr>
        <w:t>日（星期六）</w:t>
      </w:r>
      <w:r>
        <w:rPr>
          <w:rFonts w:ascii="微软雅黑" w:hAnsi="微软雅黑" w:cs="微软雅黑" w:eastAsia="微软雅黑"/>
          <w:b w:val="0"/>
          <w:bCs w:val="0"/>
        </w:rPr>
      </w:r>
    </w:p>
    <w:p>
      <w:pPr>
        <w:pStyle w:val="BodyText"/>
        <w:spacing w:line="240" w:lineRule="auto" w:before="199"/>
        <w:ind w:right="0"/>
        <w:jc w:val="left"/>
        <w:rPr>
          <w:rFonts w:ascii="宋体" w:hAnsi="宋体" w:cs="宋体" w:eastAsia="宋体"/>
        </w:rPr>
      </w:pPr>
      <w:r>
        <w:rPr/>
        <w:t>12:35 </w:t>
      </w:r>
      <w:r>
        <w:rPr>
          <w:rFonts w:ascii="宋体" w:hAnsi="宋体" w:cs="宋体" w:eastAsia="宋体"/>
        </w:rPr>
        <w:t>从釜山乘坐东方航空 </w:t>
      </w:r>
      <w:r>
        <w:rPr/>
        <w:t>MU5044</w:t>
      </w:r>
      <w:r>
        <w:rPr>
          <w:spacing w:val="-8"/>
        </w:rPr>
        <w:t> </w:t>
      </w:r>
      <w:r>
        <w:rPr>
          <w:rFonts w:ascii="宋体" w:hAnsi="宋体" w:cs="宋体" w:eastAsia="宋体"/>
        </w:rPr>
        <w:t>到上海</w:t>
      </w:r>
    </w:p>
    <w:p>
      <w:pPr>
        <w:pStyle w:val="BodyText"/>
        <w:spacing w:line="240" w:lineRule="auto" w:before="213"/>
        <w:ind w:right="0"/>
        <w:jc w:val="left"/>
        <w:rPr>
          <w:rFonts w:ascii="宋体" w:hAnsi="宋体" w:cs="宋体" w:eastAsia="宋体"/>
        </w:rPr>
      </w:pPr>
      <w:r>
        <w:rPr/>
        <w:t>17:00 </w:t>
      </w:r>
      <w:r>
        <w:rPr>
          <w:rFonts w:ascii="宋体" w:hAnsi="宋体" w:cs="宋体" w:eastAsia="宋体"/>
        </w:rPr>
        <w:t>从上海乘坐国航 </w:t>
      </w:r>
      <w:r>
        <w:rPr/>
        <w:t>CA4514</w:t>
      </w:r>
      <w:r>
        <w:rPr>
          <w:spacing w:val="-10"/>
        </w:rPr>
        <w:t> </w:t>
      </w:r>
      <w:r>
        <w:rPr>
          <w:rFonts w:ascii="宋体" w:hAnsi="宋体" w:cs="宋体" w:eastAsia="宋体"/>
        </w:rPr>
        <w:t>回到成都</w: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微软雅黑">
    <w:altName w:val="微软雅黑"/>
    <w:charset w:val="86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12"/>
      <w:ind w:left="120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chenlin</dc:creator>
  <dc:title>文岐业出访韩国釜山行程</dc:title>
  <dcterms:created xsi:type="dcterms:W3CDTF">2019-01-11T16:44:16Z</dcterms:created>
  <dcterms:modified xsi:type="dcterms:W3CDTF">2019-01-11T16:44:16Z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2019-01-11T00:00:00Z</vt:filetime>
  </property>
</Properties>
</file>